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5825F" w14:textId="6F8CB4C3" w:rsidR="00A233F5" w:rsidRPr="002211D9" w:rsidRDefault="00A233F5" w:rsidP="00A233F5">
      <w:pPr>
        <w:spacing w:after="0" w:line="360" w:lineRule="auto"/>
        <w:jc w:val="both"/>
        <w:rPr>
          <w:rFonts w:ascii="Times New Roman" w:hAnsi="Times New Roman"/>
          <w:sz w:val="28"/>
          <w:szCs w:val="28"/>
          <w:lang w:val="sv-SE"/>
        </w:rPr>
      </w:pPr>
      <w:r w:rsidRPr="002211D9">
        <w:rPr>
          <w:rFonts w:ascii="Times New Roman" w:hAnsi="Times New Roman"/>
          <w:b/>
          <w:sz w:val="24"/>
          <w:szCs w:val="24"/>
          <w:lang w:val="sv-SE"/>
        </w:rPr>
        <w:t>DÒNG GIAO THÔNG,</w:t>
      </w:r>
      <w:r w:rsidRPr="002211D9">
        <w:rPr>
          <w:rFonts w:ascii="Times New Roman" w:hAnsi="Times New Roman"/>
          <w:sz w:val="28"/>
          <w:szCs w:val="28"/>
          <w:lang w:val="sv-SE"/>
        </w:rPr>
        <w:t xml:space="preserve"> mô tả ở tại một thời điểm có nhiều phương thức, phương tiện lưu thông trên đoạn đường bộ, ảnh hưởng và tương tác lẫn nhau. Trên cùng một đoạn đường bộ, thành phần DGT có thể gồm nhiều loại khác nhau, như là người đi bộ, xe đạp, xe sử dụng động vật để kéo, các loại xe cơ giới bánh hơi, bánh sắt (xe điện mặt đất), gọi DGT này là DGT hỗn hợp trên đường được sử dụng chung. Ở đoạn đường khác, chỉ có một loại phương tiện giao thông thì gọi đây là DGT thuần nhất, đường dùng riêng. </w:t>
      </w:r>
    </w:p>
    <w:p w14:paraId="5E772916" w14:textId="77777777" w:rsidR="00A233F5" w:rsidRPr="002211D9" w:rsidRDefault="00A233F5" w:rsidP="00ED1C86">
      <w:pPr>
        <w:spacing w:after="0" w:line="360" w:lineRule="auto"/>
        <w:ind w:firstLine="567"/>
        <w:jc w:val="both"/>
        <w:rPr>
          <w:rFonts w:ascii="Times New Roman" w:hAnsi="Times New Roman"/>
          <w:i/>
          <w:sz w:val="28"/>
          <w:szCs w:val="28"/>
          <w:lang w:val="sv-SE"/>
        </w:rPr>
      </w:pPr>
      <w:r w:rsidRPr="002211D9">
        <w:rPr>
          <w:rFonts w:ascii="Times New Roman" w:hAnsi="Times New Roman"/>
          <w:sz w:val="28"/>
          <w:szCs w:val="28"/>
          <w:lang w:val="sv-SE"/>
        </w:rPr>
        <w:t>Nghiên cứu để tìm quy luật các mối quan hệ qua tương tác giữa các phương tiện khi giao thông dưới các điều kiện dịch vụ hạ tầng giao thông đường bộ và môi trường xung quanh gọi là lý thuyết DGT</w:t>
      </w:r>
      <w:r w:rsidRPr="002211D9">
        <w:rPr>
          <w:rFonts w:ascii="Times New Roman" w:hAnsi="Times New Roman"/>
          <w:i/>
          <w:sz w:val="28"/>
          <w:szCs w:val="28"/>
          <w:lang w:val="sv-SE"/>
        </w:rPr>
        <w:t xml:space="preserve">. </w:t>
      </w:r>
      <w:r w:rsidRPr="002211D9">
        <w:rPr>
          <w:rFonts w:ascii="Times New Roman" w:hAnsi="Times New Roman"/>
          <w:sz w:val="28"/>
          <w:szCs w:val="28"/>
          <w:lang w:val="sv-SE"/>
        </w:rPr>
        <w:t xml:space="preserve">Như vậy, nghiên cứu lý thuyết DGT để tìm ra quy luật chuyển động của dòng thông qua mối quan hệ chặt chẽ của ba đặc trưng cơ bản dòng là </w:t>
      </w:r>
      <w:r w:rsidRPr="008E5C18">
        <w:rPr>
          <w:rFonts w:ascii="Times New Roman" w:hAnsi="Times New Roman"/>
          <w:iCs/>
          <w:sz w:val="28"/>
          <w:szCs w:val="28"/>
          <w:lang w:val="sv-SE"/>
        </w:rPr>
        <w:t>mật độ, lưu lượng và tốc độ</w:t>
      </w:r>
      <w:r w:rsidRPr="002211D9">
        <w:rPr>
          <w:rFonts w:ascii="Times New Roman" w:hAnsi="Times New Roman"/>
          <w:sz w:val="28"/>
          <w:szCs w:val="28"/>
          <w:lang w:val="sv-SE"/>
        </w:rPr>
        <w:t xml:space="preserve">. Kết quả của nghiên cứu là cơ sở chọn dữ liệu đầu vào và kiểm soát chất lượng kết quả đầu ra của quá trình quy hoạch, thiết kế, quản lý khai thác tuyến đường và mạng lưới giao thông đường bộ. </w:t>
      </w:r>
    </w:p>
    <w:p w14:paraId="1C702223" w14:textId="4A1A72E4" w:rsidR="00A233F5" w:rsidRPr="002211D9" w:rsidRDefault="00A233F5" w:rsidP="00ED1C86">
      <w:pPr>
        <w:spacing w:after="0" w:line="360" w:lineRule="auto"/>
        <w:ind w:firstLine="567"/>
        <w:jc w:val="both"/>
        <w:rPr>
          <w:rFonts w:ascii="Times New Roman" w:hAnsi="Times New Roman"/>
          <w:sz w:val="28"/>
          <w:szCs w:val="28"/>
          <w:lang w:val="sv-SE"/>
        </w:rPr>
      </w:pPr>
      <w:r w:rsidRPr="002211D9">
        <w:rPr>
          <w:rFonts w:ascii="Times New Roman" w:hAnsi="Times New Roman"/>
          <w:sz w:val="28"/>
          <w:szCs w:val="28"/>
          <w:lang w:val="sv-SE"/>
        </w:rPr>
        <w:t xml:space="preserve">Lý thuyết DGT được bắt đầu nghiên cứu từ vài thập niên đầu thế kỷ XX ở Hoa Kỳ và châu Âu, khi  trên đường lưu thông khá phổ biến loại xe hơi </w:t>
      </w:r>
      <w:r w:rsidR="003F107C">
        <w:rPr>
          <w:rFonts w:ascii="Times New Roman" w:hAnsi="Times New Roman"/>
          <w:sz w:val="28"/>
          <w:szCs w:val="28"/>
          <w:lang w:val="sv-SE"/>
        </w:rPr>
        <w:t>bốn</w:t>
      </w:r>
      <w:r w:rsidRPr="002211D9">
        <w:rPr>
          <w:rFonts w:ascii="Times New Roman" w:hAnsi="Times New Roman"/>
          <w:sz w:val="28"/>
          <w:szCs w:val="28"/>
          <w:lang w:val="sv-SE"/>
        </w:rPr>
        <w:t xml:space="preserve"> bánh, chuyển động với tốc độ hơn 20</w:t>
      </w:r>
      <w:r w:rsidR="003F107C">
        <w:rPr>
          <w:rFonts w:ascii="Times New Roman" w:hAnsi="Times New Roman"/>
          <w:sz w:val="28"/>
          <w:szCs w:val="28"/>
          <w:lang w:val="sv-SE"/>
        </w:rPr>
        <w:t xml:space="preserve"> </w:t>
      </w:r>
      <w:r w:rsidRPr="002211D9">
        <w:rPr>
          <w:rFonts w:ascii="Times New Roman" w:hAnsi="Times New Roman"/>
          <w:sz w:val="28"/>
          <w:szCs w:val="28"/>
          <w:lang w:val="sv-SE"/>
        </w:rPr>
        <w:t xml:space="preserve">km/h, đã cảm nhận được chúng ảnh hưởng lẫn nhau. Sau </w:t>
      </w:r>
      <w:r w:rsidR="003F107C">
        <w:rPr>
          <w:rFonts w:ascii="Times New Roman" w:hAnsi="Times New Roman"/>
          <w:sz w:val="28"/>
          <w:szCs w:val="28"/>
          <w:lang w:val="sv-SE"/>
        </w:rPr>
        <w:t>hai mươi lăm</w:t>
      </w:r>
      <w:r w:rsidR="003F107C" w:rsidRPr="002211D9">
        <w:rPr>
          <w:rFonts w:ascii="Times New Roman" w:hAnsi="Times New Roman"/>
          <w:sz w:val="28"/>
          <w:szCs w:val="28"/>
          <w:lang w:val="sv-SE"/>
        </w:rPr>
        <w:t xml:space="preserve"> </w:t>
      </w:r>
      <w:r w:rsidRPr="002211D9">
        <w:rPr>
          <w:rFonts w:ascii="Times New Roman" w:hAnsi="Times New Roman"/>
          <w:sz w:val="28"/>
          <w:szCs w:val="28"/>
          <w:lang w:val="sv-SE"/>
        </w:rPr>
        <w:t>năm khi chiếc ô tô Ford đầu tiên ở Hoa Kỳ được sản xuất vào năm 1908 thì tháng 12</w:t>
      </w:r>
      <w:r w:rsidR="001E2A08">
        <w:rPr>
          <w:rFonts w:ascii="Times New Roman" w:hAnsi="Times New Roman"/>
          <w:sz w:val="28"/>
          <w:szCs w:val="28"/>
          <w:lang w:val="sv-SE"/>
        </w:rPr>
        <w:t>.</w:t>
      </w:r>
      <w:r w:rsidRPr="002211D9">
        <w:rPr>
          <w:rFonts w:ascii="Times New Roman" w:hAnsi="Times New Roman"/>
          <w:sz w:val="28"/>
          <w:szCs w:val="28"/>
          <w:lang w:val="sv-SE"/>
        </w:rPr>
        <w:t>1933, một mô tả đơn giản đầu tiên về DGT</w:t>
      </w:r>
      <w:r w:rsidRPr="002211D9">
        <w:rPr>
          <w:rFonts w:ascii="Times New Roman" w:hAnsi="Times New Roman"/>
          <w:i/>
          <w:sz w:val="28"/>
          <w:szCs w:val="28"/>
          <w:lang w:val="sv-SE"/>
        </w:rPr>
        <w:t xml:space="preserve"> </w:t>
      </w:r>
      <w:r w:rsidRPr="002211D9">
        <w:rPr>
          <w:rFonts w:ascii="Times New Roman" w:hAnsi="Times New Roman"/>
          <w:sz w:val="28"/>
          <w:szCs w:val="28"/>
          <w:lang w:val="sv-SE"/>
        </w:rPr>
        <w:t xml:space="preserve">của nhà nghiên cứu người Mỹ có tên là Bruce Greenshields được công bố. Ông thực nghiệm quan trắc bằng máy quay phim trên đoạn đường để xác định đặc trưng DGT và kết quả của nghiên cứu mối quan hệ </w:t>
      </w:r>
      <w:r w:rsidR="003F107C">
        <w:rPr>
          <w:rFonts w:ascii="Times New Roman" w:hAnsi="Times New Roman"/>
          <w:sz w:val="28"/>
          <w:szCs w:val="28"/>
          <w:lang w:val="sv-SE"/>
        </w:rPr>
        <w:t>ba</w:t>
      </w:r>
      <w:r w:rsidR="003F107C" w:rsidRPr="002211D9">
        <w:rPr>
          <w:rFonts w:ascii="Times New Roman" w:hAnsi="Times New Roman"/>
          <w:sz w:val="28"/>
          <w:szCs w:val="28"/>
          <w:lang w:val="sv-SE"/>
        </w:rPr>
        <w:t xml:space="preserve"> </w:t>
      </w:r>
      <w:r w:rsidRPr="002211D9">
        <w:rPr>
          <w:rFonts w:ascii="Times New Roman" w:hAnsi="Times New Roman"/>
          <w:sz w:val="28"/>
          <w:szCs w:val="28"/>
          <w:lang w:val="sv-SE"/>
        </w:rPr>
        <w:t>đặc trưng được thể hiệ</w:t>
      </w:r>
      <w:r w:rsidR="00AA2F5C">
        <w:rPr>
          <w:rFonts w:ascii="Times New Roman" w:hAnsi="Times New Roman"/>
          <w:sz w:val="28"/>
          <w:szCs w:val="28"/>
          <w:lang w:val="sv-SE"/>
        </w:rPr>
        <w:t xml:space="preserve">n qua phương trình </w:t>
      </w:r>
      <w:r w:rsidRPr="002211D9">
        <w:rPr>
          <w:rFonts w:ascii="Times New Roman" w:hAnsi="Times New Roman"/>
          <w:sz w:val="28"/>
          <w:szCs w:val="28"/>
          <w:lang w:val="sv-SE"/>
        </w:rPr>
        <w:t xml:space="preserve"> và các biểu đồ </w:t>
      </w:r>
      <w:r w:rsidR="005E4287">
        <w:rPr>
          <w:rFonts w:ascii="Times New Roman" w:hAnsi="Times New Roman"/>
          <w:sz w:val="28"/>
          <w:szCs w:val="28"/>
          <w:lang w:val="sv-SE"/>
        </w:rPr>
        <w:t>(</w:t>
      </w:r>
      <w:r w:rsidR="00AA2F5C">
        <w:rPr>
          <w:rFonts w:ascii="Times New Roman" w:hAnsi="Times New Roman"/>
          <w:sz w:val="28"/>
          <w:szCs w:val="28"/>
          <w:lang w:val="sv-SE"/>
        </w:rPr>
        <w:t>x</w:t>
      </w:r>
      <w:r w:rsidR="00AA2F5C">
        <w:rPr>
          <w:rFonts w:ascii="Times New Roman" w:hAnsi="Times New Roman"/>
          <w:sz w:val="28"/>
          <w:szCs w:val="28"/>
          <w:lang w:val="vi-VN"/>
        </w:rPr>
        <w:t xml:space="preserve">. </w:t>
      </w:r>
      <w:r w:rsidR="00AA2F5C">
        <w:rPr>
          <w:rFonts w:ascii="Times New Roman" w:hAnsi="Times New Roman"/>
          <w:sz w:val="28"/>
          <w:szCs w:val="28"/>
          <w:lang w:val="sv-SE"/>
        </w:rPr>
        <w:t>Hình</w:t>
      </w:r>
      <w:r w:rsidR="00FD279C">
        <w:rPr>
          <w:rFonts w:ascii="Times New Roman" w:hAnsi="Times New Roman"/>
          <w:sz w:val="28"/>
          <w:szCs w:val="28"/>
          <w:lang w:val="vi-VN"/>
        </w:rPr>
        <w:t xml:space="preserve"> vẽ</w:t>
      </w:r>
      <w:r w:rsidR="00AA2F5C">
        <w:rPr>
          <w:rFonts w:ascii="Times New Roman" w:hAnsi="Times New Roman"/>
          <w:sz w:val="28"/>
          <w:szCs w:val="28"/>
          <w:lang w:val="vi-VN"/>
        </w:rPr>
        <w:t>)</w:t>
      </w:r>
      <w:r w:rsidRPr="002211D9">
        <w:rPr>
          <w:rFonts w:ascii="Times New Roman" w:hAnsi="Times New Roman"/>
          <w:sz w:val="28"/>
          <w:szCs w:val="28"/>
          <w:lang w:val="sv-SE"/>
        </w:rPr>
        <w:t>.</w:t>
      </w:r>
    </w:p>
    <w:p w14:paraId="14DA56D5" w14:textId="120A99B5" w:rsidR="00A233F5" w:rsidRPr="002211D9" w:rsidRDefault="00A233F5" w:rsidP="00ED1C86">
      <w:pPr>
        <w:spacing w:after="0" w:line="360" w:lineRule="auto"/>
        <w:ind w:firstLine="567"/>
        <w:jc w:val="both"/>
        <w:rPr>
          <w:rFonts w:ascii="Times New Roman" w:hAnsi="Times New Roman"/>
          <w:sz w:val="28"/>
          <w:szCs w:val="28"/>
          <w:lang w:val="sv-SE"/>
        </w:rPr>
      </w:pPr>
      <w:r w:rsidRPr="002211D9">
        <w:rPr>
          <w:rFonts w:ascii="Times New Roman" w:hAnsi="Times New Roman"/>
          <w:sz w:val="28"/>
          <w:szCs w:val="28"/>
          <w:lang w:val="sv-SE"/>
        </w:rPr>
        <w:t xml:space="preserve">                                                        q = uk</w:t>
      </w:r>
      <w:r w:rsidR="006B3D3A" w:rsidRPr="002211D9">
        <w:rPr>
          <w:rFonts w:ascii="Times New Roman" w:hAnsi="Times New Roman"/>
          <w:sz w:val="28"/>
          <w:szCs w:val="28"/>
          <w:lang w:val="sv-SE"/>
        </w:rPr>
        <w:t xml:space="preserve">, </w:t>
      </w:r>
      <w:r w:rsidRPr="002211D9">
        <w:rPr>
          <w:rFonts w:ascii="Times New Roman" w:hAnsi="Times New Roman"/>
          <w:sz w:val="28"/>
          <w:szCs w:val="28"/>
          <w:lang w:val="sv-SE"/>
        </w:rPr>
        <w:t xml:space="preserve">     </w:t>
      </w:r>
    </w:p>
    <w:p w14:paraId="1741F31C" w14:textId="45D83A9D" w:rsidR="00A233F5" w:rsidRPr="002211D9" w:rsidRDefault="00FD279C" w:rsidP="00ED1C86">
      <w:pPr>
        <w:spacing w:after="0" w:line="360" w:lineRule="auto"/>
        <w:ind w:firstLine="567"/>
        <w:jc w:val="both"/>
        <w:rPr>
          <w:rFonts w:ascii="Times New Roman" w:hAnsi="Times New Roman"/>
          <w:sz w:val="28"/>
          <w:szCs w:val="28"/>
          <w:lang w:val="sv-SE"/>
        </w:rPr>
      </w:pPr>
      <w:r>
        <w:rPr>
          <w:rFonts w:ascii="Times New Roman" w:hAnsi="Times New Roman"/>
          <w:sz w:val="28"/>
          <w:szCs w:val="28"/>
          <w:lang w:val="sv-SE"/>
        </w:rPr>
        <w:t>Trong đó: q</w:t>
      </w:r>
      <w:r>
        <w:rPr>
          <w:rFonts w:ascii="Times New Roman" w:hAnsi="Times New Roman"/>
          <w:sz w:val="28"/>
          <w:szCs w:val="28"/>
          <w:lang w:val="vi-VN"/>
        </w:rPr>
        <w:t>-</w:t>
      </w:r>
      <w:r w:rsidR="00A233F5" w:rsidRPr="002211D9">
        <w:rPr>
          <w:rFonts w:ascii="Times New Roman" w:hAnsi="Times New Roman"/>
          <w:sz w:val="28"/>
          <w:szCs w:val="28"/>
          <w:lang w:val="sv-SE"/>
        </w:rPr>
        <w:t xml:space="preserve"> lưu lượng DGT, xe/h; u- tốc độ trung bình DGT, km/h; k- mật độ DGT, xe/km.</w:t>
      </w:r>
    </w:p>
    <w:p w14:paraId="581848D2" w14:textId="6D3EC060" w:rsidR="00A233F5" w:rsidRPr="002211D9" w:rsidRDefault="00A233F5" w:rsidP="00ED1C86">
      <w:pPr>
        <w:spacing w:after="0" w:line="360" w:lineRule="auto"/>
        <w:ind w:firstLine="567"/>
        <w:jc w:val="both"/>
        <w:rPr>
          <w:rFonts w:ascii="Times New Roman" w:hAnsi="Times New Roman"/>
          <w:sz w:val="28"/>
          <w:szCs w:val="28"/>
          <w:lang w:val="sv-SE"/>
        </w:rPr>
      </w:pPr>
      <w:r w:rsidRPr="002211D9">
        <w:rPr>
          <w:rFonts w:ascii="Times New Roman" w:hAnsi="Times New Roman"/>
          <w:sz w:val="28"/>
          <w:szCs w:val="28"/>
          <w:lang w:val="sv-SE"/>
        </w:rPr>
        <w:t xml:space="preserve"> Greenshields là người đầu tiên trên thế giới công bố kết quả trên đây. Ngày nay, trên thế giới cho dù lý thuyết DGT  được nghiên cứu phát triển rất sâu, rộng nhưng dạng cơ bản của mối quan hệ </w:t>
      </w:r>
      <w:r w:rsidR="003F107C">
        <w:rPr>
          <w:rFonts w:ascii="Times New Roman" w:hAnsi="Times New Roman"/>
          <w:sz w:val="28"/>
          <w:szCs w:val="28"/>
          <w:lang w:val="sv-SE"/>
        </w:rPr>
        <w:t>ba</w:t>
      </w:r>
      <w:r w:rsidR="003F107C" w:rsidRPr="002211D9">
        <w:rPr>
          <w:rFonts w:ascii="Times New Roman" w:hAnsi="Times New Roman"/>
          <w:sz w:val="28"/>
          <w:szCs w:val="28"/>
          <w:lang w:val="sv-SE"/>
        </w:rPr>
        <w:t xml:space="preserve"> </w:t>
      </w:r>
      <w:r w:rsidRPr="002211D9">
        <w:rPr>
          <w:rFonts w:ascii="Times New Roman" w:hAnsi="Times New Roman"/>
          <w:sz w:val="28"/>
          <w:szCs w:val="28"/>
          <w:lang w:val="sv-SE"/>
        </w:rPr>
        <w:t>biến và biểu đồ của Greeshields vẫn là bất biến. Vì vậy, biểu đồ biểu diễn kết quả nghiên cứu của ông được gọi là biểu đồ cơ bản của DGT.</w:t>
      </w:r>
    </w:p>
    <w:p w14:paraId="36AE7D5A" w14:textId="77777777" w:rsidR="00A233F5" w:rsidRPr="00B700F6" w:rsidRDefault="00A233F5" w:rsidP="00ED1C86">
      <w:pPr>
        <w:spacing w:after="0" w:line="360" w:lineRule="auto"/>
        <w:jc w:val="center"/>
        <w:rPr>
          <w:rFonts w:ascii="Times New Roman" w:hAnsi="Times New Roman"/>
          <w:sz w:val="28"/>
          <w:szCs w:val="28"/>
        </w:rPr>
      </w:pPr>
      <w:r w:rsidRPr="00B700F6">
        <w:rPr>
          <w:rFonts w:ascii="Times New Roman" w:hAnsi="Times New Roman"/>
          <w:noProof/>
          <w:sz w:val="28"/>
          <w:szCs w:val="28"/>
        </w:rPr>
        <w:lastRenderedPageBreak/>
        <w:drawing>
          <wp:inline distT="0" distB="0" distL="0" distR="0" wp14:anchorId="494A056E" wp14:editId="37BF18A4">
            <wp:extent cx="2392871" cy="1665923"/>
            <wp:effectExtent l="19050" t="0" r="7429" b="0"/>
            <wp:docPr id="192" name="Picture 3" descr="https://images.theconversation.com/files/325259/original/file-20200403-74255-18exoaz.png?ixlib=rb-1.1.0&amp;q=45&amp;auto=format&amp;w=237&amp;fit=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theconversation.com/files/325259/original/file-20200403-74255-18exoaz.png?ixlib=rb-1.1.0&amp;q=45&amp;auto=format&amp;w=237&amp;fit=clip"/>
                    <pic:cNvPicPr>
                      <a:picLocks noChangeAspect="1" noChangeArrowheads="1"/>
                    </pic:cNvPicPr>
                  </pic:nvPicPr>
                  <pic:blipFill>
                    <a:blip r:embed="rId8"/>
                    <a:srcRect/>
                    <a:stretch>
                      <a:fillRect/>
                    </a:stretch>
                  </pic:blipFill>
                  <pic:spPr bwMode="auto">
                    <a:xfrm>
                      <a:off x="0" y="0"/>
                      <a:ext cx="2392871" cy="1665923"/>
                    </a:xfrm>
                    <a:prstGeom prst="rect">
                      <a:avLst/>
                    </a:prstGeom>
                    <a:noFill/>
                    <a:ln w="9525">
                      <a:noFill/>
                      <a:miter lim="800000"/>
                      <a:headEnd/>
                      <a:tailEnd/>
                    </a:ln>
                  </pic:spPr>
                </pic:pic>
              </a:graphicData>
            </a:graphic>
          </wp:inline>
        </w:drawing>
      </w:r>
      <w:r w:rsidRPr="00B700F6">
        <w:rPr>
          <w:rFonts w:ascii="Times New Roman" w:hAnsi="Times New Roman"/>
          <w:noProof/>
          <w:sz w:val="28"/>
          <w:szCs w:val="28"/>
        </w:rPr>
        <w:drawing>
          <wp:inline distT="0" distB="0" distL="0" distR="0" wp14:anchorId="39211096" wp14:editId="44862F7F">
            <wp:extent cx="2724150" cy="1866471"/>
            <wp:effectExtent l="19050" t="0" r="0" b="0"/>
            <wp:docPr id="193" name="Picture 1" descr="D:\03-Picture\Biểu đồ nền tảng của dòng 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3-Picture\Biểu đồ nền tảng của dòng Gt.jpg"/>
                    <pic:cNvPicPr>
                      <a:picLocks noChangeAspect="1" noChangeArrowheads="1"/>
                    </pic:cNvPicPr>
                  </pic:nvPicPr>
                  <pic:blipFill>
                    <a:blip r:embed="rId9"/>
                    <a:srcRect/>
                    <a:stretch>
                      <a:fillRect/>
                    </a:stretch>
                  </pic:blipFill>
                  <pic:spPr bwMode="auto">
                    <a:xfrm>
                      <a:off x="0" y="0"/>
                      <a:ext cx="2718873" cy="1862855"/>
                    </a:xfrm>
                    <a:prstGeom prst="rect">
                      <a:avLst/>
                    </a:prstGeom>
                    <a:noFill/>
                    <a:ln w="9525">
                      <a:noFill/>
                      <a:miter lim="800000"/>
                      <a:headEnd/>
                      <a:tailEnd/>
                    </a:ln>
                  </pic:spPr>
                </pic:pic>
              </a:graphicData>
            </a:graphic>
          </wp:inline>
        </w:drawing>
      </w:r>
    </w:p>
    <w:p w14:paraId="5F0BB019" w14:textId="4D15A2FC" w:rsidR="00A233F5" w:rsidRPr="00AA2F5C" w:rsidRDefault="00A233F5" w:rsidP="00ED1C86">
      <w:pPr>
        <w:spacing w:after="0" w:line="360" w:lineRule="auto"/>
        <w:jc w:val="center"/>
        <w:rPr>
          <w:rFonts w:ascii="Times New Roman" w:hAnsi="Times New Roman"/>
          <w:sz w:val="24"/>
          <w:szCs w:val="24"/>
        </w:rPr>
      </w:pPr>
      <w:r w:rsidRPr="00AA2F5C">
        <w:rPr>
          <w:rFonts w:ascii="Times New Roman" w:hAnsi="Times New Roman"/>
          <w:sz w:val="24"/>
          <w:szCs w:val="24"/>
        </w:rPr>
        <w:t>Hình ảnh thực nghiệm và Biểu đồ kết quả thực nghiệm của Greenshields</w:t>
      </w:r>
    </w:p>
    <w:p w14:paraId="5E6F9715" w14:textId="1B6717C4" w:rsidR="00A233F5" w:rsidRPr="00B700F6" w:rsidRDefault="00A233F5" w:rsidP="00ED1C86">
      <w:pPr>
        <w:spacing w:after="0" w:line="360" w:lineRule="auto"/>
        <w:ind w:firstLine="567"/>
        <w:jc w:val="both"/>
        <w:rPr>
          <w:rFonts w:ascii="Times New Roman" w:hAnsi="Times New Roman"/>
          <w:sz w:val="28"/>
          <w:szCs w:val="28"/>
        </w:rPr>
      </w:pPr>
      <w:r w:rsidRPr="00B700F6">
        <w:rPr>
          <w:rFonts w:ascii="Times New Roman" w:hAnsi="Times New Roman"/>
          <w:sz w:val="28"/>
          <w:szCs w:val="28"/>
        </w:rPr>
        <w:t xml:space="preserve">Lý thuyết DGT là kiến thức nền tảng của lĩnh vực </w:t>
      </w:r>
      <w:r w:rsidR="00B31D17">
        <w:rPr>
          <w:rFonts w:ascii="Times New Roman" w:hAnsi="Times New Roman"/>
          <w:sz w:val="28"/>
          <w:szCs w:val="28"/>
        </w:rPr>
        <w:t>k</w:t>
      </w:r>
      <w:r w:rsidRPr="00B700F6">
        <w:rPr>
          <w:rFonts w:ascii="Times New Roman" w:hAnsi="Times New Roman"/>
          <w:sz w:val="28"/>
          <w:szCs w:val="28"/>
        </w:rPr>
        <w:t xml:space="preserve">ỹ thuật giao thông. Trên thế giới đã có nhiều thành tựu khoa học nghiên cứu DGT đáng được ghi nhận. Đó là, hàng loạt mô hình DGT khác nhau được đưa ra, từ mô hình lý thuyết đến mô hình thực nghiệm, từ mô hình </w:t>
      </w:r>
      <w:proofErr w:type="gramStart"/>
      <w:r w:rsidRPr="00B700F6">
        <w:rPr>
          <w:rFonts w:ascii="Times New Roman" w:hAnsi="Times New Roman"/>
          <w:sz w:val="28"/>
          <w:szCs w:val="28"/>
        </w:rPr>
        <w:t>vi</w:t>
      </w:r>
      <w:proofErr w:type="gramEnd"/>
      <w:r w:rsidRPr="00B700F6">
        <w:rPr>
          <w:rFonts w:ascii="Times New Roman" w:hAnsi="Times New Roman"/>
          <w:sz w:val="28"/>
          <w:szCs w:val="28"/>
        </w:rPr>
        <w:t xml:space="preserve"> mô đến mô hình vĩ mô. DGT là một sản phẩm của hệ phức hợp nhiều yếu tố khác nhau, tương tác với nhau mang tính động và ngẫu nhiên </w:t>
      </w:r>
      <w:proofErr w:type="gramStart"/>
      <w:r w:rsidRPr="00B700F6">
        <w:rPr>
          <w:rFonts w:ascii="Times New Roman" w:hAnsi="Times New Roman"/>
          <w:sz w:val="28"/>
          <w:szCs w:val="28"/>
        </w:rPr>
        <w:t>theo</w:t>
      </w:r>
      <w:proofErr w:type="gramEnd"/>
      <w:r w:rsidRPr="00B700F6">
        <w:rPr>
          <w:rFonts w:ascii="Times New Roman" w:hAnsi="Times New Roman"/>
          <w:sz w:val="28"/>
          <w:szCs w:val="28"/>
        </w:rPr>
        <w:t xml:space="preserve"> không gian và thời gian.</w:t>
      </w:r>
      <w:r w:rsidR="003F107C">
        <w:rPr>
          <w:rFonts w:ascii="Times New Roman" w:hAnsi="Times New Roman"/>
          <w:sz w:val="28"/>
          <w:szCs w:val="28"/>
        </w:rPr>
        <w:t xml:space="preserve"> </w:t>
      </w:r>
      <w:r w:rsidRPr="00B700F6">
        <w:rPr>
          <w:rFonts w:ascii="Times New Roman" w:hAnsi="Times New Roman"/>
          <w:sz w:val="28"/>
          <w:szCs w:val="28"/>
        </w:rPr>
        <w:t xml:space="preserve">Vì vậy, xu thế nghiên cứu DGT kết hợp lý thuyết và thực nghiệm để hiệu chỉnh là hiệu quả hơn cả. Mặt khác, nghiên cứu DGT cần </w:t>
      </w:r>
      <w:proofErr w:type="gramStart"/>
      <w:r w:rsidRPr="00B700F6">
        <w:rPr>
          <w:rFonts w:ascii="Times New Roman" w:hAnsi="Times New Roman"/>
          <w:sz w:val="28"/>
          <w:szCs w:val="28"/>
        </w:rPr>
        <w:t>theo</w:t>
      </w:r>
      <w:proofErr w:type="gramEnd"/>
      <w:r w:rsidRPr="00B700F6">
        <w:rPr>
          <w:rFonts w:ascii="Times New Roman" w:hAnsi="Times New Roman"/>
          <w:sz w:val="28"/>
          <w:szCs w:val="28"/>
        </w:rPr>
        <w:t xml:space="preserve"> sát thực tiễn và dự báo xu thế phát triển giao thông. Chẳng hạn, xu thế giải quyết đi lại trong đô thị thì phải hướng tới sử dụng giao thông đa phương thức, nghĩa là cần nghiên cứu DGT hỗn hợp với xe công cộng, xe đạp và đi bộ phải là chủ đạo. Bên cạnh đó, giải quyết vận tải hàng hóa ở trong hay ngoài đô thị thì phải xem xét toàn bộ chuỗi cung ứng dịch vụ, chuỗi này là DGT liên phương thức. Trong tương lai khi trí tuệ nhân tạo được ứng dụng phổ biến, DGT chủ yếu là tự động thì rất cần nghiên cứu đặc trưng DGT để chuẩn hóa hạ tầng và xây dựng bộ quy tắc đơn giản, ít ngoại lệ, nhất quán và thân thiện với </w:t>
      </w:r>
      <w:proofErr w:type="gramStart"/>
      <w:r w:rsidRPr="00B700F6">
        <w:rPr>
          <w:rFonts w:ascii="Times New Roman" w:hAnsi="Times New Roman"/>
          <w:sz w:val="28"/>
          <w:szCs w:val="28"/>
        </w:rPr>
        <w:t>xe</w:t>
      </w:r>
      <w:proofErr w:type="gramEnd"/>
      <w:r w:rsidRPr="00B700F6">
        <w:rPr>
          <w:rFonts w:ascii="Times New Roman" w:hAnsi="Times New Roman"/>
          <w:sz w:val="28"/>
          <w:szCs w:val="28"/>
        </w:rPr>
        <w:t xml:space="preserve"> </w:t>
      </w:r>
      <w:r w:rsidR="00367AE7">
        <w:rPr>
          <w:rFonts w:ascii="Times New Roman" w:hAnsi="Times New Roman"/>
          <w:sz w:val="28"/>
          <w:szCs w:val="28"/>
        </w:rPr>
        <w:t>tự lái</w:t>
      </w:r>
      <w:r w:rsidRPr="00B700F6">
        <w:rPr>
          <w:rFonts w:ascii="Times New Roman" w:hAnsi="Times New Roman"/>
          <w:sz w:val="28"/>
          <w:szCs w:val="28"/>
        </w:rPr>
        <w:t xml:space="preserve">. Lúc đó, trong đô thị tất yếu chuyển đổi dịch vụ giao thông như taxi </w:t>
      </w:r>
      <w:r w:rsidR="00367AE7">
        <w:rPr>
          <w:rFonts w:ascii="Times New Roman" w:hAnsi="Times New Roman"/>
          <w:sz w:val="28"/>
          <w:szCs w:val="28"/>
        </w:rPr>
        <w:t>tự lái</w:t>
      </w:r>
      <w:r w:rsidRPr="00B700F6">
        <w:rPr>
          <w:rFonts w:ascii="Times New Roman" w:hAnsi="Times New Roman"/>
          <w:sz w:val="28"/>
          <w:szCs w:val="28"/>
        </w:rPr>
        <w:t xml:space="preserve">, giao thông công cộng linh hoạt (dịch vụ cả hành trình, tích hợp liền mạch với các loại phương tiện khác) kết nối trên cả mạng lưới giao thông và toàn bộ hành trình của người đi xe. </w:t>
      </w:r>
    </w:p>
    <w:p w14:paraId="7A03DEF6" w14:textId="77777777" w:rsidR="00A233F5" w:rsidRPr="00B700F6" w:rsidRDefault="00A233F5" w:rsidP="00A233F5">
      <w:pPr>
        <w:spacing w:after="0" w:line="360" w:lineRule="auto"/>
        <w:jc w:val="right"/>
        <w:rPr>
          <w:rFonts w:ascii="Times New Roman" w:eastAsia="Times New Roman" w:hAnsi="Times New Roman"/>
          <w:b/>
          <w:bCs/>
          <w:sz w:val="24"/>
          <w:szCs w:val="24"/>
          <w:highlight w:val="yellow"/>
        </w:rPr>
      </w:pPr>
      <w:r w:rsidRPr="00B700F6">
        <w:rPr>
          <w:rFonts w:ascii="Times New Roman" w:eastAsia="Times New Roman" w:hAnsi="Times New Roman"/>
          <w:b/>
          <w:bCs/>
          <w:sz w:val="24"/>
          <w:szCs w:val="24"/>
        </w:rPr>
        <w:t>NGUYỄN QUANG ĐẠO</w:t>
      </w:r>
    </w:p>
    <w:p w14:paraId="018D7783" w14:textId="77777777" w:rsidR="00A233F5" w:rsidRPr="00B700F6" w:rsidRDefault="00A233F5" w:rsidP="00A233F5">
      <w:pPr>
        <w:spacing w:after="0" w:line="360" w:lineRule="auto"/>
        <w:jc w:val="both"/>
        <w:rPr>
          <w:rFonts w:ascii="Times New Roman" w:eastAsia="Times New Roman" w:hAnsi="Times New Roman"/>
          <w:b/>
          <w:bCs/>
          <w:sz w:val="24"/>
          <w:highlight w:val="yellow"/>
          <w:lang w:val="vi-VN"/>
        </w:rPr>
      </w:pPr>
      <w:r w:rsidRPr="00B700F6">
        <w:rPr>
          <w:rFonts w:ascii="Times New Roman" w:eastAsia="Times New Roman" w:hAnsi="Times New Roman"/>
          <w:b/>
          <w:bCs/>
          <w:sz w:val="24"/>
          <w:lang w:val="vi-VN"/>
        </w:rPr>
        <w:t>Tài liệu tham khảo</w:t>
      </w:r>
    </w:p>
    <w:p w14:paraId="2B2E7EAF" w14:textId="521A6E9E" w:rsidR="00A233F5" w:rsidRPr="00B700F6" w:rsidRDefault="00A233F5" w:rsidP="00A233F5">
      <w:pPr>
        <w:pStyle w:val="ListParagraph"/>
        <w:numPr>
          <w:ilvl w:val="0"/>
          <w:numId w:val="15"/>
        </w:numPr>
        <w:spacing w:after="0" w:line="360" w:lineRule="auto"/>
        <w:ind w:left="357" w:hanging="357"/>
        <w:jc w:val="both"/>
        <w:rPr>
          <w:rFonts w:ascii="Times New Roman" w:hAnsi="Times New Roman" w:cs="Times New Roman"/>
          <w:bCs/>
          <w:iCs/>
          <w:color w:val="000000"/>
          <w:sz w:val="24"/>
          <w:szCs w:val="24"/>
        </w:rPr>
      </w:pPr>
      <w:r w:rsidRPr="00B700F6">
        <w:rPr>
          <w:rFonts w:ascii="Times New Roman" w:hAnsi="Times New Roman" w:cs="Times New Roman"/>
          <w:sz w:val="24"/>
          <w:szCs w:val="24"/>
        </w:rPr>
        <w:t xml:space="preserve">Transportation Research Circular E-C195, </w:t>
      </w:r>
      <w:r w:rsidRPr="00B700F6">
        <w:rPr>
          <w:rFonts w:ascii="Times New Roman" w:hAnsi="Times New Roman" w:cs="Times New Roman"/>
          <w:bCs/>
          <w:i/>
          <w:color w:val="000000"/>
          <w:sz w:val="24"/>
          <w:szCs w:val="24"/>
        </w:rPr>
        <w:t>75 Years of the Fundamental Diagram for Traffic Flow</w:t>
      </w:r>
      <w:r w:rsidRPr="00B700F6">
        <w:rPr>
          <w:rFonts w:ascii="Times New Roman" w:hAnsi="Times New Roman" w:cs="Times New Roman"/>
          <w:bCs/>
          <w:iCs/>
          <w:color w:val="000000"/>
          <w:sz w:val="24"/>
          <w:szCs w:val="24"/>
        </w:rPr>
        <w:t xml:space="preserve">, </w:t>
      </w:r>
      <w:r w:rsidRPr="00B700F6">
        <w:rPr>
          <w:rFonts w:ascii="Times New Roman" w:hAnsi="Times New Roman" w:cs="Times New Roman"/>
          <w:bCs/>
          <w:color w:val="000000"/>
          <w:sz w:val="24"/>
          <w:szCs w:val="24"/>
        </w:rPr>
        <w:t>Washington, DC 2001,</w:t>
      </w:r>
      <w:r w:rsidRPr="00B700F6">
        <w:rPr>
          <w:rFonts w:ascii="Times New Roman" w:hAnsi="Times New Roman" w:cs="Times New Roman"/>
          <w:color w:val="000000"/>
          <w:sz w:val="24"/>
          <w:szCs w:val="24"/>
        </w:rPr>
        <w:t xml:space="preserve"> June 2011</w:t>
      </w:r>
      <w:r w:rsidRPr="00B700F6">
        <w:rPr>
          <w:rFonts w:ascii="Times New Roman" w:hAnsi="Times New Roman" w:cs="Times New Roman"/>
          <w:bCs/>
          <w:iCs/>
          <w:color w:val="000000"/>
          <w:sz w:val="24"/>
          <w:szCs w:val="24"/>
        </w:rPr>
        <w:t>,</w:t>
      </w:r>
      <w:r w:rsidR="00AA2F5C">
        <w:rPr>
          <w:rFonts w:ascii="Times New Roman" w:hAnsi="Times New Roman" w:cs="Times New Roman"/>
          <w:bCs/>
          <w:iCs/>
          <w:color w:val="000000"/>
          <w:sz w:val="24"/>
          <w:szCs w:val="24"/>
          <w:lang w:val="vi-VN"/>
        </w:rPr>
        <w:t xml:space="preserve"> </w:t>
      </w:r>
      <w:r w:rsidRPr="00B700F6">
        <w:rPr>
          <w:rFonts w:ascii="Times New Roman" w:hAnsi="Times New Roman" w:cs="Times New Roman"/>
          <w:bCs/>
          <w:iCs/>
          <w:color w:val="000000"/>
          <w:sz w:val="24"/>
          <w:szCs w:val="24"/>
        </w:rPr>
        <w:t>246p.</w:t>
      </w:r>
    </w:p>
    <w:p w14:paraId="31BECBDB" w14:textId="5D077B77" w:rsidR="00A233F5" w:rsidRPr="00B700F6" w:rsidRDefault="00A233F5" w:rsidP="00A233F5">
      <w:pPr>
        <w:pStyle w:val="ListParagraph"/>
        <w:numPr>
          <w:ilvl w:val="0"/>
          <w:numId w:val="15"/>
        </w:numPr>
        <w:spacing w:after="0" w:line="360" w:lineRule="auto"/>
        <w:ind w:left="357" w:hanging="357"/>
        <w:jc w:val="both"/>
        <w:rPr>
          <w:rFonts w:ascii="Times New Roman" w:hAnsi="Times New Roman" w:cs="Times New Roman"/>
          <w:sz w:val="24"/>
          <w:szCs w:val="24"/>
        </w:rPr>
      </w:pPr>
      <w:r w:rsidRPr="00B700F6">
        <w:rPr>
          <w:rFonts w:ascii="Times New Roman" w:hAnsi="Times New Roman" w:cs="Times New Roman"/>
          <w:bCs/>
          <w:color w:val="231F20"/>
          <w:sz w:val="24"/>
          <w:szCs w:val="24"/>
        </w:rPr>
        <w:lastRenderedPageBreak/>
        <w:t xml:space="preserve">The Committee on Traffic Flow Theory and Characteristics (AHB 45), </w:t>
      </w:r>
      <w:r w:rsidRPr="00B700F6">
        <w:rPr>
          <w:rFonts w:ascii="Times New Roman" w:hAnsi="Times New Roman" w:cs="Times New Roman"/>
          <w:i/>
          <w:sz w:val="24"/>
          <w:szCs w:val="24"/>
        </w:rPr>
        <w:t>Traffic Flow</w:t>
      </w:r>
      <w:r w:rsidRPr="00B700F6">
        <w:rPr>
          <w:rFonts w:ascii="Times New Roman" w:hAnsi="Times New Roman" w:cs="Times New Roman"/>
          <w:sz w:val="24"/>
          <w:szCs w:val="24"/>
        </w:rPr>
        <w:t>, State-of-the-Art Report, Revised 2011</w:t>
      </w:r>
    </w:p>
    <w:p w14:paraId="7F9F4C16" w14:textId="587DD57A" w:rsidR="00A233F5" w:rsidRPr="00B700F6" w:rsidRDefault="00A233F5" w:rsidP="00A233F5">
      <w:pPr>
        <w:pStyle w:val="ListParagraph"/>
        <w:numPr>
          <w:ilvl w:val="0"/>
          <w:numId w:val="15"/>
        </w:numPr>
        <w:spacing w:after="0" w:line="360" w:lineRule="auto"/>
        <w:ind w:left="357" w:hanging="357"/>
        <w:jc w:val="both"/>
        <w:rPr>
          <w:rFonts w:ascii="Times New Roman" w:hAnsi="Times New Roman" w:cs="Times New Roman"/>
          <w:bCs/>
          <w:iCs/>
          <w:color w:val="000000"/>
          <w:sz w:val="24"/>
          <w:szCs w:val="24"/>
        </w:rPr>
      </w:pPr>
      <w:r w:rsidRPr="00B700F6">
        <w:rPr>
          <w:rFonts w:ascii="Times New Roman" w:hAnsi="Times New Roman" w:cs="Times New Roman"/>
          <w:sz w:val="24"/>
          <w:szCs w:val="24"/>
        </w:rPr>
        <w:t>Transport</w:t>
      </w:r>
      <w:r w:rsidR="00FD279C">
        <w:rPr>
          <w:rFonts w:ascii="Times New Roman" w:hAnsi="Times New Roman" w:cs="Times New Roman"/>
          <w:sz w:val="24"/>
          <w:szCs w:val="24"/>
        </w:rPr>
        <w:t>ation Research Circular E-C197,</w:t>
      </w:r>
      <w:r w:rsidR="00FD279C">
        <w:rPr>
          <w:rFonts w:ascii="Times New Roman" w:hAnsi="Times New Roman" w:cs="Times New Roman"/>
          <w:sz w:val="24"/>
          <w:szCs w:val="24"/>
          <w:lang w:val="vi-VN"/>
        </w:rPr>
        <w:t xml:space="preserve"> </w:t>
      </w:r>
      <w:r w:rsidRPr="00B700F6">
        <w:rPr>
          <w:rFonts w:ascii="Times New Roman" w:eastAsia="Times New Roman" w:hAnsi="Times New Roman" w:cs="Times New Roman"/>
          <w:i/>
          <w:sz w:val="24"/>
          <w:szCs w:val="24"/>
          <w:lang w:val="sv-SE"/>
        </w:rPr>
        <w:t xml:space="preserve">Celeprating 50 </w:t>
      </w:r>
      <w:r w:rsidRPr="00B700F6">
        <w:rPr>
          <w:rFonts w:ascii="Times New Roman" w:hAnsi="Times New Roman" w:cs="Times New Roman"/>
          <w:bCs/>
          <w:i/>
          <w:color w:val="000000"/>
          <w:sz w:val="24"/>
          <w:szCs w:val="24"/>
        </w:rPr>
        <w:t>Years of Traffic Flow Theory</w:t>
      </w:r>
      <w:r w:rsidRPr="00B700F6">
        <w:rPr>
          <w:rFonts w:ascii="Times New Roman" w:hAnsi="Times New Roman" w:cs="Times New Roman"/>
          <w:bCs/>
          <w:color w:val="000000"/>
          <w:sz w:val="24"/>
          <w:szCs w:val="24"/>
        </w:rPr>
        <w:t>,</w:t>
      </w:r>
      <w:r w:rsidRPr="00B700F6">
        <w:rPr>
          <w:rFonts w:ascii="Times New Roman" w:hAnsi="Times New Roman" w:cs="Times New Roman"/>
          <w:bCs/>
          <w:iCs/>
          <w:color w:val="000000"/>
          <w:sz w:val="24"/>
          <w:szCs w:val="24"/>
        </w:rPr>
        <w:t>A Symposium</w:t>
      </w:r>
      <w:r w:rsidRPr="00B700F6">
        <w:rPr>
          <w:rFonts w:ascii="Times New Roman" w:hAnsi="Times New Roman" w:cs="Times New Roman"/>
          <w:bCs/>
          <w:iCs/>
          <w:sz w:val="24"/>
          <w:szCs w:val="24"/>
        </w:rPr>
        <w:t>,</w:t>
      </w:r>
      <w:r w:rsidRPr="00B700F6">
        <w:rPr>
          <w:rFonts w:ascii="Times New Roman" w:hAnsi="Times New Roman" w:cs="Times New Roman"/>
          <w:bCs/>
          <w:sz w:val="24"/>
          <w:szCs w:val="24"/>
        </w:rPr>
        <w:t xml:space="preserve"> Portland, Oregon</w:t>
      </w:r>
      <w:r w:rsidRPr="00B700F6">
        <w:rPr>
          <w:rFonts w:ascii="Times New Roman" w:hAnsi="Times New Roman" w:cs="Times New Roman"/>
          <w:bCs/>
          <w:color w:val="000000"/>
          <w:sz w:val="24"/>
          <w:szCs w:val="24"/>
        </w:rPr>
        <w:t>,</w:t>
      </w:r>
      <w:r w:rsidRPr="00B700F6">
        <w:rPr>
          <w:rFonts w:ascii="Times New Roman" w:hAnsi="Times New Roman" w:cs="Times New Roman"/>
          <w:color w:val="000000"/>
          <w:sz w:val="24"/>
          <w:szCs w:val="24"/>
        </w:rPr>
        <w:t>Septemer 2015</w:t>
      </w:r>
    </w:p>
    <w:p w14:paraId="1D36E10B" w14:textId="5A113C5F" w:rsidR="00A233F5" w:rsidRPr="00B700F6" w:rsidRDefault="00A233F5" w:rsidP="00A233F5">
      <w:pPr>
        <w:pStyle w:val="ListParagraph"/>
        <w:numPr>
          <w:ilvl w:val="0"/>
          <w:numId w:val="15"/>
        </w:numPr>
        <w:spacing w:after="0" w:line="360" w:lineRule="auto"/>
        <w:ind w:left="357" w:hanging="357"/>
        <w:jc w:val="both"/>
        <w:rPr>
          <w:rFonts w:ascii="Times New Roman" w:hAnsi="Times New Roman" w:cs="Times New Roman"/>
          <w:bCs/>
          <w:iCs/>
          <w:color w:val="000000"/>
          <w:sz w:val="24"/>
          <w:szCs w:val="24"/>
        </w:rPr>
      </w:pPr>
      <w:r w:rsidRPr="00B700F6">
        <w:rPr>
          <w:rFonts w:ascii="Times New Roman" w:hAnsi="Times New Roman" w:cs="Times New Roman"/>
          <w:sz w:val="24"/>
          <w:szCs w:val="24"/>
        </w:rPr>
        <w:t xml:space="preserve">Transportation Research Circular E-C195, </w:t>
      </w:r>
      <w:r w:rsidRPr="00B700F6">
        <w:rPr>
          <w:rFonts w:ascii="Times New Roman" w:hAnsi="Times New Roman" w:cs="Times New Roman"/>
          <w:bCs/>
          <w:i/>
          <w:sz w:val="24"/>
          <w:szCs w:val="24"/>
        </w:rPr>
        <w:t>Traffic and Transportation Simulation</w:t>
      </w:r>
      <w:r w:rsidRPr="00B700F6">
        <w:rPr>
          <w:rFonts w:ascii="Times New Roman" w:eastAsia="Times New Roman" w:hAnsi="Times New Roman" w:cs="Times New Roman"/>
          <w:sz w:val="24"/>
          <w:szCs w:val="24"/>
          <w:lang w:val="sv-SE"/>
        </w:rPr>
        <w:t xml:space="preserve">, </w:t>
      </w:r>
      <w:r w:rsidRPr="00B700F6">
        <w:rPr>
          <w:rFonts w:ascii="Times New Roman" w:hAnsi="Times New Roman" w:cs="Times New Roman"/>
          <w:bCs/>
          <w:color w:val="000000"/>
          <w:sz w:val="24"/>
          <w:szCs w:val="24"/>
        </w:rPr>
        <w:t>Washington, D.C.</w:t>
      </w:r>
      <w:r w:rsidRPr="00B700F6">
        <w:rPr>
          <w:rFonts w:ascii="Times New Roman" w:hAnsi="Times New Roman" w:cs="Times New Roman"/>
          <w:color w:val="000000"/>
          <w:sz w:val="24"/>
          <w:szCs w:val="24"/>
        </w:rPr>
        <w:t>April 2015</w:t>
      </w:r>
    </w:p>
    <w:p w14:paraId="5D641439" w14:textId="49A2B8BC" w:rsidR="00A233F5" w:rsidRPr="00B700F6" w:rsidRDefault="00A233F5" w:rsidP="00A233F5">
      <w:pPr>
        <w:pStyle w:val="ListParagraph"/>
        <w:numPr>
          <w:ilvl w:val="0"/>
          <w:numId w:val="15"/>
        </w:numPr>
        <w:spacing w:after="0" w:line="360" w:lineRule="auto"/>
        <w:ind w:left="357" w:hanging="357"/>
        <w:jc w:val="both"/>
        <w:rPr>
          <w:rFonts w:ascii="Times New Roman" w:hAnsi="Times New Roman" w:cs="Times New Roman"/>
          <w:bCs/>
          <w:color w:val="231F20"/>
          <w:sz w:val="24"/>
          <w:szCs w:val="24"/>
        </w:rPr>
      </w:pPr>
      <w:r w:rsidRPr="00B700F6">
        <w:rPr>
          <w:rFonts w:ascii="Times New Roman" w:hAnsi="Times New Roman" w:cs="Times New Roman"/>
          <w:bCs/>
          <w:color w:val="231F20"/>
          <w:sz w:val="24"/>
          <w:szCs w:val="24"/>
        </w:rPr>
        <w:t xml:space="preserve">The Association of Equipment Manufacturers, </w:t>
      </w:r>
      <w:r w:rsidRPr="00B700F6">
        <w:rPr>
          <w:rFonts w:ascii="Times New Roman" w:hAnsi="Times New Roman" w:cs="Times New Roman"/>
          <w:bCs/>
          <w:i/>
          <w:color w:val="231F20"/>
          <w:sz w:val="24"/>
          <w:szCs w:val="24"/>
        </w:rPr>
        <w:t>MOBILITY 2050 -A</w:t>
      </w:r>
      <w:bookmarkStart w:id="0" w:name="_GoBack"/>
      <w:bookmarkEnd w:id="0"/>
      <w:r w:rsidRPr="00B700F6">
        <w:rPr>
          <w:rFonts w:ascii="Times New Roman" w:hAnsi="Times New Roman" w:cs="Times New Roman"/>
          <w:bCs/>
          <w:i/>
          <w:color w:val="231F20"/>
          <w:sz w:val="24"/>
          <w:szCs w:val="24"/>
        </w:rPr>
        <w:t xml:space="preserve"> Vision for Transportation Infrastructure</w:t>
      </w:r>
      <w:r w:rsidRPr="00B700F6">
        <w:rPr>
          <w:rFonts w:ascii="Times New Roman" w:hAnsi="Times New Roman" w:cs="Times New Roman"/>
          <w:bCs/>
          <w:color w:val="231F20"/>
          <w:sz w:val="24"/>
          <w:szCs w:val="24"/>
        </w:rPr>
        <w:t>, The Transportation Center North western Univer</w:t>
      </w:r>
      <w:r w:rsidR="00AA2F5C">
        <w:rPr>
          <w:rFonts w:ascii="Times New Roman" w:hAnsi="Times New Roman" w:cs="Times New Roman"/>
          <w:bCs/>
          <w:color w:val="231F20"/>
          <w:sz w:val="24"/>
          <w:szCs w:val="24"/>
        </w:rPr>
        <w:t>sity Evanston, Illinois</w:t>
      </w:r>
      <w:r w:rsidR="00AA2F5C">
        <w:rPr>
          <w:rFonts w:ascii="Times New Roman" w:hAnsi="Times New Roman" w:cs="Times New Roman"/>
          <w:bCs/>
          <w:color w:val="231F20"/>
          <w:sz w:val="24"/>
          <w:szCs w:val="24"/>
          <w:lang w:val="vi-VN"/>
        </w:rPr>
        <w:t xml:space="preserve">, </w:t>
      </w:r>
      <w:r w:rsidRPr="00B700F6">
        <w:rPr>
          <w:rFonts w:ascii="Times New Roman" w:hAnsi="Times New Roman" w:cs="Times New Roman"/>
          <w:bCs/>
          <w:color w:val="231F20"/>
          <w:sz w:val="24"/>
          <w:szCs w:val="24"/>
        </w:rPr>
        <w:t>June 2016.</w:t>
      </w:r>
    </w:p>
    <w:p w14:paraId="6368B582" w14:textId="77777777" w:rsidR="00A233F5" w:rsidRPr="00B700F6" w:rsidRDefault="00A233F5" w:rsidP="00A233F5">
      <w:pPr>
        <w:spacing w:after="0" w:line="240" w:lineRule="auto"/>
        <w:rPr>
          <w:rFonts w:ascii="Times New Roman" w:eastAsia="Times New Roman" w:hAnsi="Times New Roman"/>
          <w:b/>
          <w:color w:val="FF0000"/>
          <w:sz w:val="26"/>
          <w:szCs w:val="26"/>
          <w:lang w:val="en-GB" w:eastAsia="en-GB"/>
        </w:rPr>
      </w:pPr>
    </w:p>
    <w:p w14:paraId="43081E28" w14:textId="77777777" w:rsidR="00A233F5" w:rsidRPr="00B700F6" w:rsidRDefault="00A233F5" w:rsidP="00A233F5">
      <w:pPr>
        <w:spacing w:after="0" w:line="240" w:lineRule="auto"/>
        <w:rPr>
          <w:rFonts w:ascii="Times New Roman" w:eastAsia="Times New Roman" w:hAnsi="Times New Roman"/>
          <w:b/>
          <w:color w:val="FF0000"/>
          <w:sz w:val="26"/>
          <w:szCs w:val="26"/>
          <w:lang w:val="en-GB" w:eastAsia="en-GB"/>
        </w:rPr>
      </w:pPr>
    </w:p>
    <w:p w14:paraId="2979CDE2" w14:textId="77777777" w:rsidR="00A233F5" w:rsidRPr="00B700F6" w:rsidRDefault="00A233F5" w:rsidP="00A233F5">
      <w:pPr>
        <w:spacing w:after="0" w:line="240" w:lineRule="auto"/>
        <w:rPr>
          <w:rFonts w:ascii="Times New Roman" w:eastAsia="Times New Roman" w:hAnsi="Times New Roman"/>
          <w:b/>
          <w:color w:val="FF0000"/>
          <w:sz w:val="26"/>
          <w:szCs w:val="26"/>
          <w:lang w:val="en-GB" w:eastAsia="en-GB"/>
        </w:rPr>
      </w:pPr>
    </w:p>
    <w:p w14:paraId="3C447219" w14:textId="77777777" w:rsidR="0004065A" w:rsidRPr="00B700F6" w:rsidRDefault="0004065A" w:rsidP="0027429A">
      <w:pPr>
        <w:spacing w:after="0" w:line="240" w:lineRule="auto"/>
        <w:jc w:val="both"/>
        <w:rPr>
          <w:rFonts w:ascii="Times New Roman" w:eastAsia="Times New Roman" w:hAnsi="Times New Roman"/>
          <w:b/>
          <w:bCs/>
          <w:color w:val="FF0000"/>
          <w:sz w:val="26"/>
          <w:szCs w:val="26"/>
          <w:lang w:val="en-GB" w:eastAsia="en-GB"/>
        </w:rPr>
      </w:pPr>
    </w:p>
    <w:sectPr w:rsidR="0004065A" w:rsidRPr="00B700F6" w:rsidSect="00084DC5">
      <w:footerReference w:type="default" r:id="rId10"/>
      <w:pgSz w:w="12240" w:h="15840"/>
      <w:pgMar w:top="993" w:right="1041" w:bottom="993"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E4618" w14:textId="77777777" w:rsidR="00EB719F" w:rsidRDefault="00EB719F" w:rsidP="0018723C">
      <w:pPr>
        <w:spacing w:after="0" w:line="240" w:lineRule="auto"/>
      </w:pPr>
      <w:r>
        <w:separator/>
      </w:r>
    </w:p>
  </w:endnote>
  <w:endnote w:type="continuationSeparator" w:id="0">
    <w:p w14:paraId="7BB6DDB2" w14:textId="77777777" w:rsidR="00EB719F" w:rsidRDefault="00EB719F" w:rsidP="0018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等线">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AdvOTb92eb7df.I">
    <w:altName w:val="Times New Roman"/>
    <w:panose1 w:val="00000000000000000000"/>
    <w:charset w:val="00"/>
    <w:family w:val="roman"/>
    <w:notTrueType/>
    <w:pitch w:val="default"/>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197041"/>
      <w:docPartObj>
        <w:docPartGallery w:val="Page Numbers (Bottom of Page)"/>
        <w:docPartUnique/>
      </w:docPartObj>
    </w:sdtPr>
    <w:sdtEndPr>
      <w:rPr>
        <w:rFonts w:ascii="Times New Roman" w:hAnsi="Times New Roman"/>
        <w:noProof/>
        <w:sz w:val="24"/>
        <w:szCs w:val="24"/>
      </w:rPr>
    </w:sdtEndPr>
    <w:sdtContent>
      <w:bookmarkStart w:id="1" w:name="_MON_1686212661" w:displacedByCustomXml="prev"/>
      <w:bookmarkEnd w:id="1" w:displacedByCustomXml="prev"/>
      <w:p w14:paraId="72E1187E" w14:textId="622E0AFE" w:rsidR="00402743" w:rsidRPr="0018723C" w:rsidRDefault="00402743">
        <w:pPr>
          <w:pStyle w:val="Footer"/>
          <w:jc w:val="center"/>
          <w:rPr>
            <w:rFonts w:ascii="Times New Roman" w:hAnsi="Times New Roman"/>
            <w:sz w:val="24"/>
            <w:szCs w:val="24"/>
          </w:rPr>
        </w:pPr>
        <w:r w:rsidRPr="0018723C">
          <w:rPr>
            <w:rFonts w:ascii="Times New Roman" w:hAnsi="Times New Roman"/>
            <w:sz w:val="24"/>
            <w:szCs w:val="24"/>
          </w:rPr>
          <w:fldChar w:fldCharType="begin"/>
        </w:r>
        <w:r w:rsidRPr="0018723C">
          <w:rPr>
            <w:rFonts w:ascii="Times New Roman" w:hAnsi="Times New Roman"/>
            <w:sz w:val="24"/>
            <w:szCs w:val="24"/>
          </w:rPr>
          <w:instrText xml:space="preserve"> PAGE   \* MERGEFORMAT </w:instrText>
        </w:r>
        <w:r w:rsidRPr="0018723C">
          <w:rPr>
            <w:rFonts w:ascii="Times New Roman" w:hAnsi="Times New Roman"/>
            <w:sz w:val="24"/>
            <w:szCs w:val="24"/>
          </w:rPr>
          <w:fldChar w:fldCharType="separate"/>
        </w:r>
        <w:r w:rsidR="00FD279C">
          <w:rPr>
            <w:rFonts w:ascii="Times New Roman" w:hAnsi="Times New Roman"/>
            <w:noProof/>
            <w:sz w:val="24"/>
            <w:szCs w:val="24"/>
          </w:rPr>
          <w:t>3</w:t>
        </w:r>
        <w:r w:rsidRPr="0018723C">
          <w:rPr>
            <w:rFonts w:ascii="Times New Roman" w:hAnsi="Times New Roman"/>
            <w:noProof/>
            <w:sz w:val="24"/>
            <w:szCs w:val="24"/>
          </w:rPr>
          <w:fldChar w:fldCharType="end"/>
        </w:r>
      </w:p>
    </w:sdtContent>
  </w:sdt>
  <w:p w14:paraId="407590E9" w14:textId="77777777" w:rsidR="00402743" w:rsidRDefault="00402743">
    <w:pPr>
      <w:pStyle w:val="Footer"/>
    </w:pPr>
  </w:p>
  <w:p w14:paraId="03A192FB" w14:textId="77777777" w:rsidR="004F6959" w:rsidRDefault="004F69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8E60D" w14:textId="77777777" w:rsidR="00EB719F" w:rsidRDefault="00EB719F" w:rsidP="0018723C">
      <w:pPr>
        <w:spacing w:after="0" w:line="240" w:lineRule="auto"/>
      </w:pPr>
      <w:r>
        <w:separator/>
      </w:r>
    </w:p>
  </w:footnote>
  <w:footnote w:type="continuationSeparator" w:id="0">
    <w:p w14:paraId="4785945D" w14:textId="77777777" w:rsidR="00EB719F" w:rsidRDefault="00EB719F" w:rsidP="001872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53C"/>
    <w:multiLevelType w:val="multilevel"/>
    <w:tmpl w:val="93E2B7CC"/>
    <w:lvl w:ilvl="0">
      <w:start w:val="1"/>
      <w:numFmt w:val="decimal"/>
      <w:lvlText w:val="%1."/>
      <w:lvlJc w:val="left"/>
      <w:pPr>
        <w:tabs>
          <w:tab w:val="num" w:pos="710"/>
        </w:tabs>
        <w:ind w:left="710" w:hanging="360"/>
      </w:pPr>
    </w:lvl>
    <w:lvl w:ilvl="1">
      <w:start w:val="1"/>
      <w:numFmt w:val="decimal"/>
      <w:lvlText w:val="%2."/>
      <w:lvlJc w:val="left"/>
      <w:pPr>
        <w:tabs>
          <w:tab w:val="num" w:pos="1430"/>
        </w:tabs>
        <w:ind w:left="1430" w:hanging="360"/>
      </w:pPr>
    </w:lvl>
    <w:lvl w:ilvl="2" w:tentative="1">
      <w:start w:val="1"/>
      <w:numFmt w:val="decimal"/>
      <w:lvlText w:val="%3."/>
      <w:lvlJc w:val="left"/>
      <w:pPr>
        <w:tabs>
          <w:tab w:val="num" w:pos="2150"/>
        </w:tabs>
        <w:ind w:left="2150" w:hanging="360"/>
      </w:pPr>
    </w:lvl>
    <w:lvl w:ilvl="3" w:tentative="1">
      <w:start w:val="1"/>
      <w:numFmt w:val="decimal"/>
      <w:lvlText w:val="%4."/>
      <w:lvlJc w:val="left"/>
      <w:pPr>
        <w:tabs>
          <w:tab w:val="num" w:pos="2870"/>
        </w:tabs>
        <w:ind w:left="2870" w:hanging="360"/>
      </w:pPr>
    </w:lvl>
    <w:lvl w:ilvl="4" w:tentative="1">
      <w:start w:val="1"/>
      <w:numFmt w:val="decimal"/>
      <w:lvlText w:val="%5."/>
      <w:lvlJc w:val="left"/>
      <w:pPr>
        <w:tabs>
          <w:tab w:val="num" w:pos="3590"/>
        </w:tabs>
        <w:ind w:left="3590" w:hanging="360"/>
      </w:pPr>
    </w:lvl>
    <w:lvl w:ilvl="5" w:tentative="1">
      <w:start w:val="1"/>
      <w:numFmt w:val="decimal"/>
      <w:lvlText w:val="%6."/>
      <w:lvlJc w:val="left"/>
      <w:pPr>
        <w:tabs>
          <w:tab w:val="num" w:pos="4310"/>
        </w:tabs>
        <w:ind w:left="4310" w:hanging="360"/>
      </w:pPr>
    </w:lvl>
    <w:lvl w:ilvl="6" w:tentative="1">
      <w:start w:val="1"/>
      <w:numFmt w:val="decimal"/>
      <w:lvlText w:val="%7."/>
      <w:lvlJc w:val="left"/>
      <w:pPr>
        <w:tabs>
          <w:tab w:val="num" w:pos="5030"/>
        </w:tabs>
        <w:ind w:left="5030" w:hanging="360"/>
      </w:pPr>
    </w:lvl>
    <w:lvl w:ilvl="7" w:tentative="1">
      <w:start w:val="1"/>
      <w:numFmt w:val="decimal"/>
      <w:lvlText w:val="%8."/>
      <w:lvlJc w:val="left"/>
      <w:pPr>
        <w:tabs>
          <w:tab w:val="num" w:pos="5750"/>
        </w:tabs>
        <w:ind w:left="5750" w:hanging="360"/>
      </w:pPr>
    </w:lvl>
    <w:lvl w:ilvl="8" w:tentative="1">
      <w:start w:val="1"/>
      <w:numFmt w:val="decimal"/>
      <w:lvlText w:val="%9."/>
      <w:lvlJc w:val="left"/>
      <w:pPr>
        <w:tabs>
          <w:tab w:val="num" w:pos="6470"/>
        </w:tabs>
        <w:ind w:left="6470" w:hanging="360"/>
      </w:pPr>
    </w:lvl>
  </w:abstractNum>
  <w:abstractNum w:abstractNumId="1">
    <w:nsid w:val="02CA3810"/>
    <w:multiLevelType w:val="hybridMultilevel"/>
    <w:tmpl w:val="1C704A08"/>
    <w:lvl w:ilvl="0" w:tplc="96DE6320">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2">
    <w:nsid w:val="031903CE"/>
    <w:multiLevelType w:val="multilevel"/>
    <w:tmpl w:val="2A2A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3B1C8B"/>
    <w:multiLevelType w:val="hybridMultilevel"/>
    <w:tmpl w:val="799E1A7E"/>
    <w:lvl w:ilvl="0" w:tplc="0409000F">
      <w:start w:val="1"/>
      <w:numFmt w:val="decimal"/>
      <w:lvlText w:val="%1."/>
      <w:lvlJc w:val="left"/>
      <w:pPr>
        <w:ind w:left="9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575014"/>
    <w:multiLevelType w:val="hybridMultilevel"/>
    <w:tmpl w:val="4F28048E"/>
    <w:lvl w:ilvl="0" w:tplc="28583AAE">
      <w:start w:val="1"/>
      <w:numFmt w:val="decimal"/>
      <w:lvlText w:val="%1."/>
      <w:lvlJc w:val="left"/>
      <w:pPr>
        <w:ind w:left="360" w:hanging="360"/>
      </w:pPr>
      <w:rPr>
        <w:rFonts w:ascii="Times New Roman" w:eastAsiaTheme="minorHAnsi" w:hAnsi="Times New Roman"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42E0C39"/>
    <w:multiLevelType w:val="hybridMultilevel"/>
    <w:tmpl w:val="4C76B3F0"/>
    <w:lvl w:ilvl="0" w:tplc="75466EA4">
      <w:start w:val="1"/>
      <w:numFmt w:val="decimal"/>
      <w:lvlText w:val="%1."/>
      <w:lvlJc w:val="left"/>
      <w:pPr>
        <w:ind w:left="720" w:hanging="360"/>
      </w:pPr>
      <w:rPr>
        <w:rFonts w:ascii="Times New Roman" w:eastAsia="SimSun" w:hAnsi="Times New Roman"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8B57AC"/>
    <w:multiLevelType w:val="hybridMultilevel"/>
    <w:tmpl w:val="4894D03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0598557C"/>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77ECA"/>
    <w:multiLevelType w:val="hybridMultilevel"/>
    <w:tmpl w:val="22DA8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441008"/>
    <w:multiLevelType w:val="hybridMultilevel"/>
    <w:tmpl w:val="E33AE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6A351C4"/>
    <w:multiLevelType w:val="hybridMultilevel"/>
    <w:tmpl w:val="9AB8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B031D9"/>
    <w:multiLevelType w:val="hybridMultilevel"/>
    <w:tmpl w:val="6072834C"/>
    <w:lvl w:ilvl="0" w:tplc="625606D2">
      <w:start w:val="2"/>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486912"/>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89F7DBB"/>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0982000F"/>
    <w:multiLevelType w:val="hybridMultilevel"/>
    <w:tmpl w:val="0352AEF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09EE2F1F"/>
    <w:multiLevelType w:val="hybridMultilevel"/>
    <w:tmpl w:val="B970A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B7D5B01"/>
    <w:multiLevelType w:val="hybridMultilevel"/>
    <w:tmpl w:val="E102A54E"/>
    <w:lvl w:ilvl="0" w:tplc="0F06CA9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0C874FA7"/>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0CB07431"/>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0CD91F2A"/>
    <w:multiLevelType w:val="hybridMultilevel"/>
    <w:tmpl w:val="9048B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89671C"/>
    <w:multiLevelType w:val="hybridMultilevel"/>
    <w:tmpl w:val="125C9B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0780277"/>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2A0374B"/>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nsid w:val="12B14920"/>
    <w:multiLevelType w:val="hybridMultilevel"/>
    <w:tmpl w:val="CFC69C3A"/>
    <w:lvl w:ilvl="0" w:tplc="DE12F496">
      <w:start w:val="1"/>
      <w:numFmt w:val="decimal"/>
      <w:lvlText w:val="%1."/>
      <w:lvlJc w:val="left"/>
      <w:pPr>
        <w:ind w:left="720" w:hanging="360"/>
      </w:pPr>
      <w:rPr>
        <w:rFonts w:ascii="Times New Roman" w:hAnsi="Times New Roman" w:cs="Times New Roman" w:hint="default"/>
        <w:b w:val="0"/>
        <w:bCs/>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344C46"/>
    <w:multiLevelType w:val="hybridMultilevel"/>
    <w:tmpl w:val="366E97AC"/>
    <w:lvl w:ilvl="0" w:tplc="6EE8291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148B5DF7"/>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6296847"/>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90D485E"/>
    <w:multiLevelType w:val="hybridMultilevel"/>
    <w:tmpl w:val="E1E820E8"/>
    <w:lvl w:ilvl="0" w:tplc="94701138">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8E2CB9"/>
    <w:multiLevelType w:val="hybridMultilevel"/>
    <w:tmpl w:val="42A06F18"/>
    <w:lvl w:ilvl="0" w:tplc="650AB95A">
      <w:start w:val="1"/>
      <w:numFmt w:val="decimal"/>
      <w:lvlText w:val="%1."/>
      <w:lvlJc w:val="left"/>
      <w:pPr>
        <w:ind w:left="786" w:hanging="360"/>
      </w:pPr>
      <w:rPr>
        <w:rFonts w:ascii="Times New Roman" w:eastAsiaTheme="minorHAnsi" w:hAnsi="Times New Roman" w:cstheme="minorBidi"/>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1D1E2EF8"/>
    <w:multiLevelType w:val="hybridMultilevel"/>
    <w:tmpl w:val="16D6587E"/>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D4C1A51"/>
    <w:multiLevelType w:val="hybridMultilevel"/>
    <w:tmpl w:val="EBDE4726"/>
    <w:lvl w:ilvl="0" w:tplc="0ED2DBF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DAD3BB3"/>
    <w:multiLevelType w:val="hybridMultilevel"/>
    <w:tmpl w:val="1C204E94"/>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nsid w:val="1DCD71FE"/>
    <w:multiLevelType w:val="hybridMultilevel"/>
    <w:tmpl w:val="0436C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E0C7A5C"/>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1F512833"/>
    <w:multiLevelType w:val="hybridMultilevel"/>
    <w:tmpl w:val="50DC8EA0"/>
    <w:lvl w:ilvl="0" w:tplc="6270EA7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0853457"/>
    <w:multiLevelType w:val="hybridMultilevel"/>
    <w:tmpl w:val="EF0091AC"/>
    <w:lvl w:ilvl="0" w:tplc="F51862C8">
      <w:start w:val="1"/>
      <w:numFmt w:val="decimal"/>
      <w:suff w:val="space"/>
      <w:lvlText w:val="%1."/>
      <w:lvlJc w:val="left"/>
      <w:pPr>
        <w:ind w:left="360" w:hanging="360"/>
      </w:pPr>
      <w:rPr>
        <w:rFonts w:hint="default"/>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1602615"/>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25F59B5"/>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7940D3"/>
    <w:multiLevelType w:val="hybridMultilevel"/>
    <w:tmpl w:val="6C80FD10"/>
    <w:lvl w:ilvl="0" w:tplc="747A02D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24B6140A"/>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nsid w:val="257077A5"/>
    <w:multiLevelType w:val="hybridMultilevel"/>
    <w:tmpl w:val="B5A27CEC"/>
    <w:lvl w:ilvl="0" w:tplc="F27C3060">
      <w:start w:val="1"/>
      <w:numFmt w:val="decimal"/>
      <w:lvlText w:val="%1."/>
      <w:lvlJc w:val="left"/>
      <w:pPr>
        <w:tabs>
          <w:tab w:val="num" w:pos="720"/>
        </w:tabs>
        <w:ind w:left="720" w:hanging="360"/>
      </w:pPr>
      <w:rPr>
        <w:rFonts w:hint="default"/>
        <w:i w:val="0"/>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8527E6B"/>
    <w:multiLevelType w:val="hybridMultilevel"/>
    <w:tmpl w:val="FB4E7C1C"/>
    <w:lvl w:ilvl="0" w:tplc="D6BC895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88F23DC"/>
    <w:multiLevelType w:val="hybridMultilevel"/>
    <w:tmpl w:val="9376A556"/>
    <w:lvl w:ilvl="0" w:tplc="5F023972">
      <w:start w:val="1"/>
      <w:numFmt w:val="decimal"/>
      <w:lvlText w:val="%1."/>
      <w:lvlJc w:val="left"/>
      <w:pPr>
        <w:ind w:left="360" w:hanging="360"/>
      </w:pPr>
      <w:rPr>
        <w:rFonts w:ascii="Times New Roman" w:eastAsiaTheme="minorEastAsia"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297F1CE6"/>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4">
    <w:nsid w:val="2A46723C"/>
    <w:multiLevelType w:val="hybridMultilevel"/>
    <w:tmpl w:val="52505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AF8201A"/>
    <w:multiLevelType w:val="hybridMultilevel"/>
    <w:tmpl w:val="942E1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E8110E"/>
    <w:multiLevelType w:val="hybridMultilevel"/>
    <w:tmpl w:val="08202A4C"/>
    <w:lvl w:ilvl="0" w:tplc="08980BD2">
      <w:start w:val="1"/>
      <w:numFmt w:val="decimal"/>
      <w:lvlText w:val="%1."/>
      <w:lvlJc w:val="left"/>
      <w:pPr>
        <w:ind w:left="643" w:hanging="360"/>
      </w:pPr>
      <w:rPr>
        <w:rFonts w:hint="default"/>
        <w:b w:val="0"/>
        <w:bCs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7">
    <w:nsid w:val="2C9508C8"/>
    <w:multiLevelType w:val="hybridMultilevel"/>
    <w:tmpl w:val="22F47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CB258BD"/>
    <w:multiLevelType w:val="hybridMultilevel"/>
    <w:tmpl w:val="F9E20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EDB3757"/>
    <w:multiLevelType w:val="hybridMultilevel"/>
    <w:tmpl w:val="B7C24104"/>
    <w:lvl w:ilvl="0" w:tplc="431C03E4">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50">
    <w:nsid w:val="2F6502DB"/>
    <w:multiLevelType w:val="multilevel"/>
    <w:tmpl w:val="7A7A0C1E"/>
    <w:lvl w:ilvl="0">
      <w:start w:val="1"/>
      <w:numFmt w:val="decimal"/>
      <w:lvlText w:val="%1."/>
      <w:lvlJc w:val="left"/>
      <w:pPr>
        <w:tabs>
          <w:tab w:val="num" w:pos="360"/>
        </w:tabs>
        <w:ind w:left="36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nsid w:val="30CB180D"/>
    <w:multiLevelType w:val="hybridMultilevel"/>
    <w:tmpl w:val="8EDAC62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31565DFF"/>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20C22E5"/>
    <w:multiLevelType w:val="hybridMultilevel"/>
    <w:tmpl w:val="6C0EE970"/>
    <w:lvl w:ilvl="0" w:tplc="F6DE65A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326D37BB"/>
    <w:multiLevelType w:val="hybridMultilevel"/>
    <w:tmpl w:val="84E60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4C52F4D"/>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1E7C4D"/>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6C6770D"/>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8">
    <w:nsid w:val="39E07947"/>
    <w:multiLevelType w:val="multilevel"/>
    <w:tmpl w:val="1506D6AE"/>
    <w:lvl w:ilvl="0">
      <w:start w:val="1"/>
      <w:numFmt w:val="decimal"/>
      <w:lvlText w:val="%1."/>
      <w:lvlJc w:val="left"/>
      <w:pPr>
        <w:ind w:left="360" w:hanging="360"/>
      </w:pPr>
      <w:rPr>
        <w:i w:val="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nsid w:val="3B975832"/>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0">
    <w:nsid w:val="3C461BD0"/>
    <w:multiLevelType w:val="hybridMultilevel"/>
    <w:tmpl w:val="C680B29E"/>
    <w:lvl w:ilvl="0" w:tplc="D244F0BC">
      <w:start w:val="1"/>
      <w:numFmt w:val="decimal"/>
      <w:lvlText w:val="Mục từ số %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1">
    <w:nsid w:val="3D2D16D4"/>
    <w:multiLevelType w:val="hybridMultilevel"/>
    <w:tmpl w:val="9E00132C"/>
    <w:lvl w:ilvl="0" w:tplc="EC72954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E1209E7"/>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3E297ED3"/>
    <w:multiLevelType w:val="multilevel"/>
    <w:tmpl w:val="E8FE203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nsid w:val="3E97755C"/>
    <w:multiLevelType w:val="hybridMultilevel"/>
    <w:tmpl w:val="58B6B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F7D6FB2"/>
    <w:multiLevelType w:val="hybridMultilevel"/>
    <w:tmpl w:val="06E0149E"/>
    <w:lvl w:ilvl="0" w:tplc="0ED6827A">
      <w:start w:val="1"/>
      <w:numFmt w:val="lowerLetter"/>
      <w:lvlText w:val="%1)"/>
      <w:lvlJc w:val="left"/>
      <w:pPr>
        <w:ind w:left="1352"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66">
    <w:nsid w:val="40745A9B"/>
    <w:multiLevelType w:val="hybridMultilevel"/>
    <w:tmpl w:val="5EEE6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7B775D"/>
    <w:multiLevelType w:val="hybridMultilevel"/>
    <w:tmpl w:val="7C4A8576"/>
    <w:lvl w:ilvl="0" w:tplc="D20CD16A">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8">
    <w:nsid w:val="427B28F8"/>
    <w:multiLevelType w:val="hybridMultilevel"/>
    <w:tmpl w:val="8BB4E63C"/>
    <w:lvl w:ilvl="0" w:tplc="2D825DFC">
      <w:start w:val="1"/>
      <w:numFmt w:val="decimal"/>
      <w:lvlText w:val="%1."/>
      <w:lvlJc w:val="left"/>
      <w:pPr>
        <w:ind w:left="720" w:hanging="360"/>
      </w:pPr>
      <w:rPr>
        <w:rFonts w:ascii="Times New Roman" w:eastAsiaTheme="minorHAnsi" w:hAnsi="Times New Roman" w:cs="Times New Roman"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38F0EF8"/>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nsid w:val="43A00CC1"/>
    <w:multiLevelType w:val="hybridMultilevel"/>
    <w:tmpl w:val="E33AE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56D23D8"/>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606154B"/>
    <w:multiLevelType w:val="hybridMultilevel"/>
    <w:tmpl w:val="A884762A"/>
    <w:lvl w:ilvl="0" w:tplc="3E7ED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7BB1AAF"/>
    <w:multiLevelType w:val="hybridMultilevel"/>
    <w:tmpl w:val="34D66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87154DC"/>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91D197F"/>
    <w:multiLevelType w:val="hybridMultilevel"/>
    <w:tmpl w:val="B5145106"/>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A7B1C52"/>
    <w:multiLevelType w:val="hybridMultilevel"/>
    <w:tmpl w:val="78A0FB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B37382A"/>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BC474E9"/>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C6A428D"/>
    <w:multiLevelType w:val="hybridMultilevel"/>
    <w:tmpl w:val="5080B420"/>
    <w:lvl w:ilvl="0" w:tplc="FB269D18">
      <w:start w:val="1"/>
      <w:numFmt w:val="decimal"/>
      <w:lvlText w:val="%1."/>
      <w:lvlJc w:val="left"/>
      <w:pPr>
        <w:ind w:left="720" w:hanging="360"/>
      </w:pPr>
      <w:rPr>
        <w:rFonts w:cs="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D673346"/>
    <w:multiLevelType w:val="hybridMultilevel"/>
    <w:tmpl w:val="B52CFACE"/>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D9335AF"/>
    <w:multiLevelType w:val="hybridMultilevel"/>
    <w:tmpl w:val="79563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DE9396C"/>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FD154F4"/>
    <w:multiLevelType w:val="hybridMultilevel"/>
    <w:tmpl w:val="C472E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04F3919"/>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nsid w:val="507842FE"/>
    <w:multiLevelType w:val="hybridMultilevel"/>
    <w:tmpl w:val="B5A27CEC"/>
    <w:lvl w:ilvl="0" w:tplc="F27C3060">
      <w:start w:val="1"/>
      <w:numFmt w:val="decimal"/>
      <w:lvlText w:val="%1."/>
      <w:lvlJc w:val="left"/>
      <w:pPr>
        <w:tabs>
          <w:tab w:val="num" w:pos="720"/>
        </w:tabs>
        <w:ind w:left="720" w:hanging="360"/>
      </w:pPr>
      <w:rPr>
        <w:rFonts w:hint="default"/>
        <w:i w:val="0"/>
        <w:lang w:val="en-U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53B46855"/>
    <w:multiLevelType w:val="hybridMultilevel"/>
    <w:tmpl w:val="4C968B4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7">
    <w:nsid w:val="55387D1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8">
    <w:nsid w:val="55AD0A55"/>
    <w:multiLevelType w:val="hybridMultilevel"/>
    <w:tmpl w:val="B970A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57AF217C"/>
    <w:multiLevelType w:val="hybridMultilevel"/>
    <w:tmpl w:val="567E7714"/>
    <w:lvl w:ilvl="0" w:tplc="A89864A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8726639"/>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1">
    <w:nsid w:val="58CC4B22"/>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8EF0661"/>
    <w:multiLevelType w:val="hybridMultilevel"/>
    <w:tmpl w:val="D722F062"/>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8F272C3"/>
    <w:multiLevelType w:val="hybridMultilevel"/>
    <w:tmpl w:val="22DA8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99C6C6B"/>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5">
    <w:nsid w:val="5A7512D2"/>
    <w:multiLevelType w:val="hybridMultilevel"/>
    <w:tmpl w:val="21087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DB3543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7">
    <w:nsid w:val="5E2750BD"/>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E3C7A2A"/>
    <w:multiLevelType w:val="hybridMultilevel"/>
    <w:tmpl w:val="0CF8F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5F5215A8"/>
    <w:multiLevelType w:val="hybridMultilevel"/>
    <w:tmpl w:val="6EA4F8A8"/>
    <w:lvl w:ilvl="0" w:tplc="00B80B1C">
      <w:start w:val="1"/>
      <w:numFmt w:val="decimal"/>
      <w:lvlText w:val="(%1)"/>
      <w:lvlJc w:val="left"/>
      <w:pPr>
        <w:ind w:left="3339" w:hanging="360"/>
      </w:pPr>
      <w:rPr>
        <w:rFonts w:hint="default"/>
      </w:rPr>
    </w:lvl>
    <w:lvl w:ilvl="1" w:tplc="04090019">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00">
    <w:nsid w:val="5FD121DF"/>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1">
    <w:nsid w:val="60FD04CB"/>
    <w:multiLevelType w:val="hybridMultilevel"/>
    <w:tmpl w:val="3B8825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61B065E8"/>
    <w:multiLevelType w:val="hybridMultilevel"/>
    <w:tmpl w:val="CD8AA71C"/>
    <w:lvl w:ilvl="0" w:tplc="5A40AFA2">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61B36213"/>
    <w:multiLevelType w:val="hybridMultilevel"/>
    <w:tmpl w:val="E9EC8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2523E4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5">
    <w:nsid w:val="663B3B2B"/>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6">
    <w:nsid w:val="68BD5B52"/>
    <w:multiLevelType w:val="hybridMultilevel"/>
    <w:tmpl w:val="4C76B3F0"/>
    <w:lvl w:ilvl="0" w:tplc="75466EA4">
      <w:start w:val="1"/>
      <w:numFmt w:val="decimal"/>
      <w:lvlText w:val="%1."/>
      <w:lvlJc w:val="left"/>
      <w:pPr>
        <w:ind w:left="720" w:hanging="360"/>
      </w:pPr>
      <w:rPr>
        <w:rFonts w:ascii="Times New Roman" w:eastAsia="SimSun" w:hAnsi="Times New Roman"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91817EA"/>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94F4C16"/>
    <w:multiLevelType w:val="hybridMultilevel"/>
    <w:tmpl w:val="70BE8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BD05143"/>
    <w:multiLevelType w:val="hybridMultilevel"/>
    <w:tmpl w:val="E33AE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BE46163"/>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DB207F0"/>
    <w:multiLevelType w:val="hybridMultilevel"/>
    <w:tmpl w:val="87BCB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DBB7A4B"/>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F270B5A"/>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0263F5B"/>
    <w:multiLevelType w:val="hybridMultilevel"/>
    <w:tmpl w:val="E932E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0664291"/>
    <w:multiLevelType w:val="hybridMultilevel"/>
    <w:tmpl w:val="5080B420"/>
    <w:lvl w:ilvl="0" w:tplc="FB269D18">
      <w:start w:val="1"/>
      <w:numFmt w:val="decimal"/>
      <w:lvlText w:val="%1."/>
      <w:lvlJc w:val="left"/>
      <w:pPr>
        <w:ind w:left="720" w:hanging="360"/>
      </w:pPr>
      <w:rPr>
        <w:rFonts w:cs="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1854FAE"/>
    <w:multiLevelType w:val="hybridMultilevel"/>
    <w:tmpl w:val="8EDAC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39B5EF3"/>
    <w:multiLevelType w:val="hybridMultilevel"/>
    <w:tmpl w:val="AC220F5A"/>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74926792"/>
    <w:multiLevelType w:val="hybridMultilevel"/>
    <w:tmpl w:val="F20C57F2"/>
    <w:lvl w:ilvl="0" w:tplc="96C6B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4D13970"/>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0">
    <w:nsid w:val="754D52C8"/>
    <w:multiLevelType w:val="hybridMultilevel"/>
    <w:tmpl w:val="12F81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5C14AD4"/>
    <w:multiLevelType w:val="hybridMultilevel"/>
    <w:tmpl w:val="B970A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799D5833"/>
    <w:multiLevelType w:val="hybridMultilevel"/>
    <w:tmpl w:val="D8700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9B4526C"/>
    <w:multiLevelType w:val="hybridMultilevel"/>
    <w:tmpl w:val="CE68F196"/>
    <w:lvl w:ilvl="0" w:tplc="87286DF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9C43779"/>
    <w:multiLevelType w:val="hybridMultilevel"/>
    <w:tmpl w:val="6714C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A377602"/>
    <w:multiLevelType w:val="multilevel"/>
    <w:tmpl w:val="8FB69B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7ABE2A0C"/>
    <w:multiLevelType w:val="hybridMultilevel"/>
    <w:tmpl w:val="CCE89CF4"/>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7E4C0D7C"/>
    <w:multiLevelType w:val="hybridMultilevel"/>
    <w:tmpl w:val="F8264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F1E76C1"/>
    <w:multiLevelType w:val="hybridMultilevel"/>
    <w:tmpl w:val="558C6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FD137E4"/>
    <w:multiLevelType w:val="hybridMultilevel"/>
    <w:tmpl w:val="C964ACEA"/>
    <w:lvl w:ilvl="0" w:tplc="0409000F">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0"/>
  </w:num>
  <w:num w:numId="2">
    <w:abstractNumId w:val="49"/>
  </w:num>
  <w:num w:numId="3">
    <w:abstractNumId w:val="83"/>
  </w:num>
  <w:num w:numId="4">
    <w:abstractNumId w:val="32"/>
  </w:num>
  <w:num w:numId="5">
    <w:abstractNumId w:val="45"/>
  </w:num>
  <w:num w:numId="6">
    <w:abstractNumId w:val="48"/>
  </w:num>
  <w:num w:numId="7">
    <w:abstractNumId w:val="64"/>
  </w:num>
  <w:num w:numId="8">
    <w:abstractNumId w:val="10"/>
  </w:num>
  <w:num w:numId="9">
    <w:abstractNumId w:val="124"/>
  </w:num>
  <w:num w:numId="10">
    <w:abstractNumId w:val="71"/>
  </w:num>
  <w:num w:numId="11">
    <w:abstractNumId w:val="102"/>
  </w:num>
  <w:num w:numId="12">
    <w:abstractNumId w:val="76"/>
  </w:num>
  <w:num w:numId="13">
    <w:abstractNumId w:val="53"/>
  </w:num>
  <w:num w:numId="14">
    <w:abstractNumId w:val="30"/>
  </w:num>
  <w:num w:numId="15">
    <w:abstractNumId w:val="92"/>
  </w:num>
  <w:num w:numId="16">
    <w:abstractNumId w:val="46"/>
  </w:num>
  <w:num w:numId="17">
    <w:abstractNumId w:val="107"/>
  </w:num>
  <w:num w:numId="18">
    <w:abstractNumId w:val="128"/>
  </w:num>
  <w:num w:numId="19">
    <w:abstractNumId w:val="35"/>
  </w:num>
  <w:num w:numId="20">
    <w:abstractNumId w:val="37"/>
  </w:num>
  <w:num w:numId="21">
    <w:abstractNumId w:val="110"/>
  </w:num>
  <w:num w:numId="22">
    <w:abstractNumId w:val="42"/>
  </w:num>
  <w:num w:numId="23">
    <w:abstractNumId w:val="38"/>
  </w:num>
  <w:num w:numId="24">
    <w:abstractNumId w:val="116"/>
  </w:num>
  <w:num w:numId="25">
    <w:abstractNumId w:val="99"/>
  </w:num>
  <w:num w:numId="26">
    <w:abstractNumId w:val="73"/>
  </w:num>
  <w:num w:numId="27">
    <w:abstractNumId w:val="63"/>
  </w:num>
  <w:num w:numId="28">
    <w:abstractNumId w:val="21"/>
  </w:num>
  <w:num w:numId="29">
    <w:abstractNumId w:val="28"/>
  </w:num>
  <w:num w:numId="30">
    <w:abstractNumId w:val="4"/>
  </w:num>
  <w:num w:numId="31">
    <w:abstractNumId w:val="115"/>
  </w:num>
  <w:num w:numId="32">
    <w:abstractNumId w:val="27"/>
  </w:num>
  <w:num w:numId="33">
    <w:abstractNumId w:val="79"/>
  </w:num>
  <w:num w:numId="34">
    <w:abstractNumId w:val="58"/>
  </w:num>
  <w:num w:numId="35">
    <w:abstractNumId w:val="119"/>
  </w:num>
  <w:num w:numId="36">
    <w:abstractNumId w:val="84"/>
  </w:num>
  <w:num w:numId="37">
    <w:abstractNumId w:val="18"/>
  </w:num>
  <w:num w:numId="38">
    <w:abstractNumId w:val="17"/>
  </w:num>
  <w:num w:numId="39">
    <w:abstractNumId w:val="39"/>
  </w:num>
  <w:num w:numId="40">
    <w:abstractNumId w:val="47"/>
  </w:num>
  <w:num w:numId="41">
    <w:abstractNumId w:val="104"/>
  </w:num>
  <w:num w:numId="42">
    <w:abstractNumId w:val="0"/>
  </w:num>
  <w:num w:numId="43">
    <w:abstractNumId w:val="22"/>
  </w:num>
  <w:num w:numId="44">
    <w:abstractNumId w:val="96"/>
  </w:num>
  <w:num w:numId="45">
    <w:abstractNumId w:val="12"/>
  </w:num>
  <w:num w:numId="46">
    <w:abstractNumId w:val="94"/>
  </w:num>
  <w:num w:numId="47">
    <w:abstractNumId w:val="33"/>
  </w:num>
  <w:num w:numId="48">
    <w:abstractNumId w:val="90"/>
  </w:num>
  <w:num w:numId="49">
    <w:abstractNumId w:val="62"/>
  </w:num>
  <w:num w:numId="50">
    <w:abstractNumId w:val="69"/>
  </w:num>
  <w:num w:numId="51">
    <w:abstractNumId w:val="100"/>
  </w:num>
  <w:num w:numId="52">
    <w:abstractNumId w:val="59"/>
  </w:num>
  <w:num w:numId="53">
    <w:abstractNumId w:val="105"/>
  </w:num>
  <w:num w:numId="54">
    <w:abstractNumId w:val="13"/>
  </w:num>
  <w:num w:numId="55">
    <w:abstractNumId w:val="43"/>
  </w:num>
  <w:num w:numId="56">
    <w:abstractNumId w:val="57"/>
  </w:num>
  <w:num w:numId="57">
    <w:abstractNumId w:val="72"/>
  </w:num>
  <w:num w:numId="58">
    <w:abstractNumId w:val="121"/>
  </w:num>
  <w:num w:numId="59">
    <w:abstractNumId w:val="15"/>
  </w:num>
  <w:num w:numId="60">
    <w:abstractNumId w:val="88"/>
  </w:num>
  <w:num w:numId="61">
    <w:abstractNumId w:val="106"/>
  </w:num>
  <w:num w:numId="62">
    <w:abstractNumId w:val="5"/>
  </w:num>
  <w:num w:numId="63">
    <w:abstractNumId w:val="123"/>
  </w:num>
  <w:num w:numId="64">
    <w:abstractNumId w:val="41"/>
  </w:num>
  <w:num w:numId="6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num>
  <w:num w:numId="67">
    <w:abstractNumId w:val="34"/>
  </w:num>
  <w:num w:numId="68">
    <w:abstractNumId w:val="101"/>
  </w:num>
  <w:num w:numId="69">
    <w:abstractNumId w:val="67"/>
  </w:num>
  <w:num w:numId="70">
    <w:abstractNumId w:val="24"/>
  </w:num>
  <w:num w:numId="71">
    <w:abstractNumId w:val="86"/>
  </w:num>
  <w:num w:numId="72">
    <w:abstractNumId w:val="6"/>
  </w:num>
  <w:num w:numId="73">
    <w:abstractNumId w:val="16"/>
  </w:num>
  <w:num w:numId="74">
    <w:abstractNumId w:val="14"/>
  </w:num>
  <w:num w:numId="75">
    <w:abstractNumId w:val="29"/>
  </w:num>
  <w:num w:numId="76">
    <w:abstractNumId w:val="75"/>
  </w:num>
  <w:num w:numId="77">
    <w:abstractNumId w:val="129"/>
  </w:num>
  <w:num w:numId="78">
    <w:abstractNumId w:val="1"/>
  </w:num>
  <w:num w:numId="79">
    <w:abstractNumId w:val="31"/>
  </w:num>
  <w:num w:numId="80">
    <w:abstractNumId w:val="127"/>
  </w:num>
  <w:num w:numId="81">
    <w:abstractNumId w:val="23"/>
  </w:num>
  <w:num w:numId="82">
    <w:abstractNumId w:val="111"/>
  </w:num>
  <w:num w:numId="83">
    <w:abstractNumId w:val="56"/>
  </w:num>
  <w:num w:numId="84">
    <w:abstractNumId w:val="91"/>
  </w:num>
  <w:num w:numId="85">
    <w:abstractNumId w:val="74"/>
  </w:num>
  <w:num w:numId="86">
    <w:abstractNumId w:val="89"/>
  </w:num>
  <w:num w:numId="87">
    <w:abstractNumId w:val="95"/>
  </w:num>
  <w:num w:numId="88">
    <w:abstractNumId w:val="44"/>
  </w:num>
  <w:num w:numId="89">
    <w:abstractNumId w:val="9"/>
  </w:num>
  <w:num w:numId="90">
    <w:abstractNumId w:val="109"/>
  </w:num>
  <w:num w:numId="91">
    <w:abstractNumId w:val="70"/>
  </w:num>
  <w:num w:numId="92">
    <w:abstractNumId w:val="65"/>
  </w:num>
  <w:num w:numId="93">
    <w:abstractNumId w:val="61"/>
  </w:num>
  <w:num w:numId="94">
    <w:abstractNumId w:val="66"/>
  </w:num>
  <w:num w:numId="95">
    <w:abstractNumId w:val="68"/>
  </w:num>
  <w:num w:numId="96">
    <w:abstractNumId w:val="85"/>
  </w:num>
  <w:num w:numId="97">
    <w:abstractNumId w:val="40"/>
  </w:num>
  <w:num w:numId="98">
    <w:abstractNumId w:val="26"/>
  </w:num>
  <w:num w:numId="99">
    <w:abstractNumId w:val="112"/>
  </w:num>
  <w:num w:numId="100">
    <w:abstractNumId w:val="52"/>
  </w:num>
  <w:num w:numId="101">
    <w:abstractNumId w:val="81"/>
  </w:num>
  <w:num w:numId="102">
    <w:abstractNumId w:val="93"/>
  </w:num>
  <w:num w:numId="103">
    <w:abstractNumId w:val="108"/>
  </w:num>
  <w:num w:numId="104">
    <w:abstractNumId w:val="8"/>
  </w:num>
  <w:num w:numId="105">
    <w:abstractNumId w:val="78"/>
  </w:num>
  <w:num w:numId="106">
    <w:abstractNumId w:val="54"/>
  </w:num>
  <w:num w:numId="107">
    <w:abstractNumId w:val="2"/>
  </w:num>
  <w:num w:numId="108">
    <w:abstractNumId w:val="19"/>
  </w:num>
  <w:num w:numId="109">
    <w:abstractNumId w:val="103"/>
  </w:num>
  <w:num w:numId="110">
    <w:abstractNumId w:val="122"/>
  </w:num>
  <w:num w:numId="111">
    <w:abstractNumId w:val="82"/>
  </w:num>
  <w:num w:numId="112">
    <w:abstractNumId w:val="77"/>
  </w:num>
  <w:num w:numId="113">
    <w:abstractNumId w:val="55"/>
  </w:num>
  <w:num w:numId="114">
    <w:abstractNumId w:val="7"/>
  </w:num>
  <w:num w:numId="115">
    <w:abstractNumId w:val="125"/>
  </w:num>
  <w:num w:numId="116">
    <w:abstractNumId w:val="113"/>
  </w:num>
  <w:num w:numId="117">
    <w:abstractNumId w:val="114"/>
  </w:num>
  <w:num w:numId="118">
    <w:abstractNumId w:val="25"/>
  </w:num>
  <w:num w:numId="119">
    <w:abstractNumId w:val="97"/>
  </w:num>
  <w:num w:numId="120">
    <w:abstractNumId w:val="118"/>
  </w:num>
  <w:num w:numId="121">
    <w:abstractNumId w:val="36"/>
  </w:num>
  <w:num w:numId="122">
    <w:abstractNumId w:val="120"/>
  </w:num>
  <w:num w:numId="123">
    <w:abstractNumId w:val="60"/>
  </w:num>
  <w:num w:numId="124">
    <w:abstractNumId w:val="98"/>
  </w:num>
  <w:num w:numId="125">
    <w:abstractNumId w:val="20"/>
  </w:num>
  <w:num w:numId="126">
    <w:abstractNumId w:val="126"/>
  </w:num>
  <w:num w:numId="127">
    <w:abstractNumId w:val="87"/>
  </w:num>
  <w:num w:numId="128">
    <w:abstractNumId w:val="3"/>
  </w:num>
  <w:num w:numId="129">
    <w:abstractNumId w:val="117"/>
  </w:num>
  <w:num w:numId="1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0"/>
  </w:num>
  <w:num w:numId="133">
    <w:abstractNumId w:val="5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720"/>
    <w:rsid w:val="00002266"/>
    <w:rsid w:val="00002653"/>
    <w:rsid w:val="00002E3B"/>
    <w:rsid w:val="000037F8"/>
    <w:rsid w:val="00003FF1"/>
    <w:rsid w:val="00004CA7"/>
    <w:rsid w:val="00007151"/>
    <w:rsid w:val="0000799F"/>
    <w:rsid w:val="000111C3"/>
    <w:rsid w:val="000133A0"/>
    <w:rsid w:val="00014690"/>
    <w:rsid w:val="00015D21"/>
    <w:rsid w:val="00021BE6"/>
    <w:rsid w:val="00022083"/>
    <w:rsid w:val="00026259"/>
    <w:rsid w:val="00026475"/>
    <w:rsid w:val="00027591"/>
    <w:rsid w:val="00027800"/>
    <w:rsid w:val="000310D8"/>
    <w:rsid w:val="0003271E"/>
    <w:rsid w:val="000404F2"/>
    <w:rsid w:val="0004065A"/>
    <w:rsid w:val="00044BA8"/>
    <w:rsid w:val="00044CDE"/>
    <w:rsid w:val="00045AC5"/>
    <w:rsid w:val="00046ED5"/>
    <w:rsid w:val="00047494"/>
    <w:rsid w:val="000508C4"/>
    <w:rsid w:val="0005110A"/>
    <w:rsid w:val="00051994"/>
    <w:rsid w:val="00053C59"/>
    <w:rsid w:val="00053E0D"/>
    <w:rsid w:val="00064312"/>
    <w:rsid w:val="0006526F"/>
    <w:rsid w:val="00066CF5"/>
    <w:rsid w:val="00070F9D"/>
    <w:rsid w:val="00071CF0"/>
    <w:rsid w:val="000758B0"/>
    <w:rsid w:val="000807D7"/>
    <w:rsid w:val="00081793"/>
    <w:rsid w:val="000817C9"/>
    <w:rsid w:val="000834A9"/>
    <w:rsid w:val="00084DC5"/>
    <w:rsid w:val="00085FAD"/>
    <w:rsid w:val="00086210"/>
    <w:rsid w:val="000866DB"/>
    <w:rsid w:val="00087369"/>
    <w:rsid w:val="0009173D"/>
    <w:rsid w:val="00093600"/>
    <w:rsid w:val="000A0A4B"/>
    <w:rsid w:val="000A5E5A"/>
    <w:rsid w:val="000A693B"/>
    <w:rsid w:val="000B0FFD"/>
    <w:rsid w:val="000B184D"/>
    <w:rsid w:val="000B1F40"/>
    <w:rsid w:val="000B20A6"/>
    <w:rsid w:val="000B21D1"/>
    <w:rsid w:val="000B276E"/>
    <w:rsid w:val="000B4E77"/>
    <w:rsid w:val="000B5CC0"/>
    <w:rsid w:val="000B6515"/>
    <w:rsid w:val="000C0BAA"/>
    <w:rsid w:val="000C18CC"/>
    <w:rsid w:val="000C2A4D"/>
    <w:rsid w:val="000C550A"/>
    <w:rsid w:val="000D0D4D"/>
    <w:rsid w:val="000D3E9A"/>
    <w:rsid w:val="000D4228"/>
    <w:rsid w:val="000D6E8D"/>
    <w:rsid w:val="000D6FBF"/>
    <w:rsid w:val="000D77ED"/>
    <w:rsid w:val="000E1BFD"/>
    <w:rsid w:val="000E237F"/>
    <w:rsid w:val="000E2E62"/>
    <w:rsid w:val="000F0B98"/>
    <w:rsid w:val="000F0E12"/>
    <w:rsid w:val="000F247B"/>
    <w:rsid w:val="000F405E"/>
    <w:rsid w:val="000F5BE5"/>
    <w:rsid w:val="00100F42"/>
    <w:rsid w:val="0010291F"/>
    <w:rsid w:val="00102AA2"/>
    <w:rsid w:val="00103030"/>
    <w:rsid w:val="0010335C"/>
    <w:rsid w:val="00103E27"/>
    <w:rsid w:val="001067E5"/>
    <w:rsid w:val="00111377"/>
    <w:rsid w:val="001153C1"/>
    <w:rsid w:val="00115B25"/>
    <w:rsid w:val="0011604E"/>
    <w:rsid w:val="001208E8"/>
    <w:rsid w:val="001243DE"/>
    <w:rsid w:val="00125305"/>
    <w:rsid w:val="001306CE"/>
    <w:rsid w:val="00130911"/>
    <w:rsid w:val="00130E9C"/>
    <w:rsid w:val="00131773"/>
    <w:rsid w:val="001317FD"/>
    <w:rsid w:val="00132C04"/>
    <w:rsid w:val="00133B7F"/>
    <w:rsid w:val="00135D7F"/>
    <w:rsid w:val="00137A14"/>
    <w:rsid w:val="00137BE3"/>
    <w:rsid w:val="00137E23"/>
    <w:rsid w:val="00140AD5"/>
    <w:rsid w:val="00140D0C"/>
    <w:rsid w:val="00141569"/>
    <w:rsid w:val="00141701"/>
    <w:rsid w:val="0014339D"/>
    <w:rsid w:val="00143DE1"/>
    <w:rsid w:val="00147734"/>
    <w:rsid w:val="00147A76"/>
    <w:rsid w:val="00150C64"/>
    <w:rsid w:val="00152AA4"/>
    <w:rsid w:val="00152FDA"/>
    <w:rsid w:val="00155141"/>
    <w:rsid w:val="0015523A"/>
    <w:rsid w:val="00155996"/>
    <w:rsid w:val="00155E52"/>
    <w:rsid w:val="00156D16"/>
    <w:rsid w:val="001603C4"/>
    <w:rsid w:val="00161540"/>
    <w:rsid w:val="001616BB"/>
    <w:rsid w:val="0016369C"/>
    <w:rsid w:val="00165E97"/>
    <w:rsid w:val="00166C32"/>
    <w:rsid w:val="001672C0"/>
    <w:rsid w:val="00170854"/>
    <w:rsid w:val="00171D30"/>
    <w:rsid w:val="00173360"/>
    <w:rsid w:val="00174118"/>
    <w:rsid w:val="00176816"/>
    <w:rsid w:val="00176BC1"/>
    <w:rsid w:val="00177F8C"/>
    <w:rsid w:val="001802C8"/>
    <w:rsid w:val="001853E7"/>
    <w:rsid w:val="0018551A"/>
    <w:rsid w:val="0018582F"/>
    <w:rsid w:val="0018723C"/>
    <w:rsid w:val="0018777B"/>
    <w:rsid w:val="00187C05"/>
    <w:rsid w:val="0019142D"/>
    <w:rsid w:val="00194BA0"/>
    <w:rsid w:val="00195092"/>
    <w:rsid w:val="00197C2E"/>
    <w:rsid w:val="001A0DC0"/>
    <w:rsid w:val="001A1029"/>
    <w:rsid w:val="001A11BD"/>
    <w:rsid w:val="001A15A8"/>
    <w:rsid w:val="001A3194"/>
    <w:rsid w:val="001A5445"/>
    <w:rsid w:val="001A755A"/>
    <w:rsid w:val="001B0E9F"/>
    <w:rsid w:val="001B11DD"/>
    <w:rsid w:val="001B2E7E"/>
    <w:rsid w:val="001B5201"/>
    <w:rsid w:val="001B53F7"/>
    <w:rsid w:val="001B6D92"/>
    <w:rsid w:val="001C43B5"/>
    <w:rsid w:val="001C4FAC"/>
    <w:rsid w:val="001C7A0A"/>
    <w:rsid w:val="001C7F2F"/>
    <w:rsid w:val="001D2C84"/>
    <w:rsid w:val="001D4169"/>
    <w:rsid w:val="001D5C2C"/>
    <w:rsid w:val="001D7786"/>
    <w:rsid w:val="001E02E7"/>
    <w:rsid w:val="001E0F9B"/>
    <w:rsid w:val="001E13D6"/>
    <w:rsid w:val="001E25A8"/>
    <w:rsid w:val="001E2A08"/>
    <w:rsid w:val="001E50C9"/>
    <w:rsid w:val="001E6188"/>
    <w:rsid w:val="001E7BA1"/>
    <w:rsid w:val="001F0835"/>
    <w:rsid w:val="001F1970"/>
    <w:rsid w:val="001F2E37"/>
    <w:rsid w:val="001F3D0F"/>
    <w:rsid w:val="001F4771"/>
    <w:rsid w:val="001F51DB"/>
    <w:rsid w:val="001F596E"/>
    <w:rsid w:val="0020031A"/>
    <w:rsid w:val="00201342"/>
    <w:rsid w:val="00202C8D"/>
    <w:rsid w:val="00206098"/>
    <w:rsid w:val="00206CC3"/>
    <w:rsid w:val="00211E81"/>
    <w:rsid w:val="0021579D"/>
    <w:rsid w:val="00215EEB"/>
    <w:rsid w:val="0021655A"/>
    <w:rsid w:val="00217076"/>
    <w:rsid w:val="00220C51"/>
    <w:rsid w:val="002211D9"/>
    <w:rsid w:val="002227A0"/>
    <w:rsid w:val="00225CFE"/>
    <w:rsid w:val="00225E65"/>
    <w:rsid w:val="002272D7"/>
    <w:rsid w:val="0023022F"/>
    <w:rsid w:val="0023153E"/>
    <w:rsid w:val="0023206D"/>
    <w:rsid w:val="00233FFD"/>
    <w:rsid w:val="002370B3"/>
    <w:rsid w:val="00237DF7"/>
    <w:rsid w:val="00240507"/>
    <w:rsid w:val="00241DDF"/>
    <w:rsid w:val="0024262A"/>
    <w:rsid w:val="00243277"/>
    <w:rsid w:val="00243312"/>
    <w:rsid w:val="002458BF"/>
    <w:rsid w:val="0024606E"/>
    <w:rsid w:val="002461D0"/>
    <w:rsid w:val="002501F2"/>
    <w:rsid w:val="00250860"/>
    <w:rsid w:val="002538E3"/>
    <w:rsid w:val="002548F6"/>
    <w:rsid w:val="00256789"/>
    <w:rsid w:val="0025756C"/>
    <w:rsid w:val="00260829"/>
    <w:rsid w:val="00262E13"/>
    <w:rsid w:val="00263420"/>
    <w:rsid w:val="002637BC"/>
    <w:rsid w:val="00264EA8"/>
    <w:rsid w:val="0026518E"/>
    <w:rsid w:val="00266E11"/>
    <w:rsid w:val="00267133"/>
    <w:rsid w:val="00270530"/>
    <w:rsid w:val="0027157E"/>
    <w:rsid w:val="00271CCF"/>
    <w:rsid w:val="00273F83"/>
    <w:rsid w:val="0027429A"/>
    <w:rsid w:val="00275026"/>
    <w:rsid w:val="002844E8"/>
    <w:rsid w:val="00285A4B"/>
    <w:rsid w:val="00285F2C"/>
    <w:rsid w:val="00290502"/>
    <w:rsid w:val="00290CCE"/>
    <w:rsid w:val="002916AA"/>
    <w:rsid w:val="0029667B"/>
    <w:rsid w:val="002A01FA"/>
    <w:rsid w:val="002A0A63"/>
    <w:rsid w:val="002A1764"/>
    <w:rsid w:val="002A1A13"/>
    <w:rsid w:val="002A2930"/>
    <w:rsid w:val="002A44B2"/>
    <w:rsid w:val="002A6158"/>
    <w:rsid w:val="002A61DE"/>
    <w:rsid w:val="002B16FF"/>
    <w:rsid w:val="002B1816"/>
    <w:rsid w:val="002B24DF"/>
    <w:rsid w:val="002B29DC"/>
    <w:rsid w:val="002B2CFD"/>
    <w:rsid w:val="002B3242"/>
    <w:rsid w:val="002B386A"/>
    <w:rsid w:val="002B6D1F"/>
    <w:rsid w:val="002B7881"/>
    <w:rsid w:val="002C0247"/>
    <w:rsid w:val="002C0E0D"/>
    <w:rsid w:val="002C2E0F"/>
    <w:rsid w:val="002C3CBB"/>
    <w:rsid w:val="002C4011"/>
    <w:rsid w:val="002D0571"/>
    <w:rsid w:val="002D217E"/>
    <w:rsid w:val="002D2CCE"/>
    <w:rsid w:val="002D472B"/>
    <w:rsid w:val="002D6203"/>
    <w:rsid w:val="002D6A7D"/>
    <w:rsid w:val="002E0042"/>
    <w:rsid w:val="002E06F2"/>
    <w:rsid w:val="002E14C9"/>
    <w:rsid w:val="002E16ED"/>
    <w:rsid w:val="002E39AE"/>
    <w:rsid w:val="002E5F9B"/>
    <w:rsid w:val="002E7A57"/>
    <w:rsid w:val="002F2B52"/>
    <w:rsid w:val="002F37C2"/>
    <w:rsid w:val="002F3870"/>
    <w:rsid w:val="002F3B24"/>
    <w:rsid w:val="002F6560"/>
    <w:rsid w:val="002F6568"/>
    <w:rsid w:val="0030228E"/>
    <w:rsid w:val="00303465"/>
    <w:rsid w:val="0030480F"/>
    <w:rsid w:val="00304BA9"/>
    <w:rsid w:val="0030535F"/>
    <w:rsid w:val="00307BC6"/>
    <w:rsid w:val="00311903"/>
    <w:rsid w:val="00314511"/>
    <w:rsid w:val="00314D4D"/>
    <w:rsid w:val="0031632B"/>
    <w:rsid w:val="0031706E"/>
    <w:rsid w:val="00321426"/>
    <w:rsid w:val="00322837"/>
    <w:rsid w:val="0032313B"/>
    <w:rsid w:val="00323D35"/>
    <w:rsid w:val="0032513E"/>
    <w:rsid w:val="0032581F"/>
    <w:rsid w:val="00326720"/>
    <w:rsid w:val="003267D2"/>
    <w:rsid w:val="00326E83"/>
    <w:rsid w:val="00326F59"/>
    <w:rsid w:val="00327274"/>
    <w:rsid w:val="0032775B"/>
    <w:rsid w:val="00327C70"/>
    <w:rsid w:val="00330A98"/>
    <w:rsid w:val="00335E52"/>
    <w:rsid w:val="003370E5"/>
    <w:rsid w:val="0034140F"/>
    <w:rsid w:val="00343BCF"/>
    <w:rsid w:val="00351011"/>
    <w:rsid w:val="00353735"/>
    <w:rsid w:val="00354C25"/>
    <w:rsid w:val="00354C60"/>
    <w:rsid w:val="003558F7"/>
    <w:rsid w:val="00357A62"/>
    <w:rsid w:val="00360EC8"/>
    <w:rsid w:val="00363D78"/>
    <w:rsid w:val="0036401D"/>
    <w:rsid w:val="00365859"/>
    <w:rsid w:val="00365E09"/>
    <w:rsid w:val="0036642F"/>
    <w:rsid w:val="003667A1"/>
    <w:rsid w:val="00367AE7"/>
    <w:rsid w:val="003704AE"/>
    <w:rsid w:val="003708CE"/>
    <w:rsid w:val="00370B91"/>
    <w:rsid w:val="0037230E"/>
    <w:rsid w:val="003734FC"/>
    <w:rsid w:val="00373E79"/>
    <w:rsid w:val="003760D1"/>
    <w:rsid w:val="0037752C"/>
    <w:rsid w:val="00377636"/>
    <w:rsid w:val="00380B9B"/>
    <w:rsid w:val="00381C96"/>
    <w:rsid w:val="003823EF"/>
    <w:rsid w:val="0038615F"/>
    <w:rsid w:val="00390ACD"/>
    <w:rsid w:val="00390E7D"/>
    <w:rsid w:val="00391F50"/>
    <w:rsid w:val="00392DA0"/>
    <w:rsid w:val="003936B6"/>
    <w:rsid w:val="00393C83"/>
    <w:rsid w:val="00395193"/>
    <w:rsid w:val="00395259"/>
    <w:rsid w:val="0039642E"/>
    <w:rsid w:val="00396A40"/>
    <w:rsid w:val="00396C5E"/>
    <w:rsid w:val="00396FDB"/>
    <w:rsid w:val="00397042"/>
    <w:rsid w:val="003A18DA"/>
    <w:rsid w:val="003A2056"/>
    <w:rsid w:val="003A240B"/>
    <w:rsid w:val="003A2DE7"/>
    <w:rsid w:val="003B07D7"/>
    <w:rsid w:val="003B08E7"/>
    <w:rsid w:val="003B18A2"/>
    <w:rsid w:val="003B27F1"/>
    <w:rsid w:val="003B2A5D"/>
    <w:rsid w:val="003B5483"/>
    <w:rsid w:val="003B5FDD"/>
    <w:rsid w:val="003B6E5A"/>
    <w:rsid w:val="003C357A"/>
    <w:rsid w:val="003C4410"/>
    <w:rsid w:val="003D354C"/>
    <w:rsid w:val="003D37F8"/>
    <w:rsid w:val="003D3F25"/>
    <w:rsid w:val="003D446D"/>
    <w:rsid w:val="003D53FE"/>
    <w:rsid w:val="003D5587"/>
    <w:rsid w:val="003D6686"/>
    <w:rsid w:val="003D794B"/>
    <w:rsid w:val="003E0AFD"/>
    <w:rsid w:val="003E199F"/>
    <w:rsid w:val="003E1AE2"/>
    <w:rsid w:val="003E27F4"/>
    <w:rsid w:val="003E5788"/>
    <w:rsid w:val="003E7B4F"/>
    <w:rsid w:val="003F0CD9"/>
    <w:rsid w:val="003F107C"/>
    <w:rsid w:val="003F14C5"/>
    <w:rsid w:val="003F15FA"/>
    <w:rsid w:val="003F2AAF"/>
    <w:rsid w:val="003F5430"/>
    <w:rsid w:val="0040063E"/>
    <w:rsid w:val="004006A4"/>
    <w:rsid w:val="004016DA"/>
    <w:rsid w:val="0040197D"/>
    <w:rsid w:val="00402743"/>
    <w:rsid w:val="0040274B"/>
    <w:rsid w:val="00406373"/>
    <w:rsid w:val="00406926"/>
    <w:rsid w:val="00413DFE"/>
    <w:rsid w:val="00415ED4"/>
    <w:rsid w:val="00416860"/>
    <w:rsid w:val="00421C43"/>
    <w:rsid w:val="00423F0F"/>
    <w:rsid w:val="00424914"/>
    <w:rsid w:val="0042501A"/>
    <w:rsid w:val="00425572"/>
    <w:rsid w:val="00426166"/>
    <w:rsid w:val="0042755D"/>
    <w:rsid w:val="004276DF"/>
    <w:rsid w:val="004307A0"/>
    <w:rsid w:val="00432A0B"/>
    <w:rsid w:val="00432A8E"/>
    <w:rsid w:val="0043308C"/>
    <w:rsid w:val="0043355A"/>
    <w:rsid w:val="00434533"/>
    <w:rsid w:val="00437E5E"/>
    <w:rsid w:val="00440614"/>
    <w:rsid w:val="00440732"/>
    <w:rsid w:val="004418B6"/>
    <w:rsid w:val="00441EE5"/>
    <w:rsid w:val="00444264"/>
    <w:rsid w:val="00445DAD"/>
    <w:rsid w:val="004477BF"/>
    <w:rsid w:val="00447B3C"/>
    <w:rsid w:val="00450398"/>
    <w:rsid w:val="0045223E"/>
    <w:rsid w:val="00452433"/>
    <w:rsid w:val="0045311E"/>
    <w:rsid w:val="00453194"/>
    <w:rsid w:val="004545ED"/>
    <w:rsid w:val="00455180"/>
    <w:rsid w:val="00455A16"/>
    <w:rsid w:val="00457C1D"/>
    <w:rsid w:val="004616C1"/>
    <w:rsid w:val="00462AD2"/>
    <w:rsid w:val="0046333B"/>
    <w:rsid w:val="004647F6"/>
    <w:rsid w:val="004649B7"/>
    <w:rsid w:val="00464E6B"/>
    <w:rsid w:val="00465C08"/>
    <w:rsid w:val="00466E3D"/>
    <w:rsid w:val="00467AFC"/>
    <w:rsid w:val="00470798"/>
    <w:rsid w:val="004708BD"/>
    <w:rsid w:val="00471523"/>
    <w:rsid w:val="00475563"/>
    <w:rsid w:val="0047663C"/>
    <w:rsid w:val="00481552"/>
    <w:rsid w:val="00482AAD"/>
    <w:rsid w:val="004A1DE1"/>
    <w:rsid w:val="004A23C7"/>
    <w:rsid w:val="004A2977"/>
    <w:rsid w:val="004A3CEE"/>
    <w:rsid w:val="004A4CCC"/>
    <w:rsid w:val="004A4D0D"/>
    <w:rsid w:val="004A7259"/>
    <w:rsid w:val="004A788A"/>
    <w:rsid w:val="004A7E44"/>
    <w:rsid w:val="004B2E63"/>
    <w:rsid w:val="004B42A9"/>
    <w:rsid w:val="004B5B5A"/>
    <w:rsid w:val="004B75F8"/>
    <w:rsid w:val="004C0A9D"/>
    <w:rsid w:val="004C0ED7"/>
    <w:rsid w:val="004C1605"/>
    <w:rsid w:val="004C17ED"/>
    <w:rsid w:val="004C51F6"/>
    <w:rsid w:val="004C64E6"/>
    <w:rsid w:val="004C76C7"/>
    <w:rsid w:val="004C7A6C"/>
    <w:rsid w:val="004C7E22"/>
    <w:rsid w:val="004D14A4"/>
    <w:rsid w:val="004D2955"/>
    <w:rsid w:val="004D2C9E"/>
    <w:rsid w:val="004D57A6"/>
    <w:rsid w:val="004D7208"/>
    <w:rsid w:val="004D7757"/>
    <w:rsid w:val="004D783C"/>
    <w:rsid w:val="004E00C4"/>
    <w:rsid w:val="004E0695"/>
    <w:rsid w:val="004E0A42"/>
    <w:rsid w:val="004E2FA2"/>
    <w:rsid w:val="004E4098"/>
    <w:rsid w:val="004E40A2"/>
    <w:rsid w:val="004E4A1A"/>
    <w:rsid w:val="004E6831"/>
    <w:rsid w:val="004E6E95"/>
    <w:rsid w:val="004E7296"/>
    <w:rsid w:val="004E7A86"/>
    <w:rsid w:val="004F067A"/>
    <w:rsid w:val="004F0A60"/>
    <w:rsid w:val="004F0F4F"/>
    <w:rsid w:val="004F1E16"/>
    <w:rsid w:val="004F3894"/>
    <w:rsid w:val="004F43BE"/>
    <w:rsid w:val="004F45FE"/>
    <w:rsid w:val="004F4B75"/>
    <w:rsid w:val="004F60AC"/>
    <w:rsid w:val="004F623F"/>
    <w:rsid w:val="004F6959"/>
    <w:rsid w:val="0050003B"/>
    <w:rsid w:val="0050174F"/>
    <w:rsid w:val="00501D58"/>
    <w:rsid w:val="00502F1B"/>
    <w:rsid w:val="005033A5"/>
    <w:rsid w:val="00505406"/>
    <w:rsid w:val="0050558F"/>
    <w:rsid w:val="005068DC"/>
    <w:rsid w:val="005070BF"/>
    <w:rsid w:val="00510720"/>
    <w:rsid w:val="00510982"/>
    <w:rsid w:val="00510DF9"/>
    <w:rsid w:val="00511C7C"/>
    <w:rsid w:val="00513CB1"/>
    <w:rsid w:val="0051488D"/>
    <w:rsid w:val="00514DDE"/>
    <w:rsid w:val="005153E8"/>
    <w:rsid w:val="005162ED"/>
    <w:rsid w:val="00516A0B"/>
    <w:rsid w:val="00520302"/>
    <w:rsid w:val="005223CB"/>
    <w:rsid w:val="00525A6E"/>
    <w:rsid w:val="00527D4A"/>
    <w:rsid w:val="00532830"/>
    <w:rsid w:val="00533100"/>
    <w:rsid w:val="00533477"/>
    <w:rsid w:val="00534F4B"/>
    <w:rsid w:val="0053585A"/>
    <w:rsid w:val="00535CB3"/>
    <w:rsid w:val="0053640E"/>
    <w:rsid w:val="00537B82"/>
    <w:rsid w:val="0054467E"/>
    <w:rsid w:val="0054517B"/>
    <w:rsid w:val="0054680F"/>
    <w:rsid w:val="00547A46"/>
    <w:rsid w:val="00551C01"/>
    <w:rsid w:val="0055388D"/>
    <w:rsid w:val="00553B36"/>
    <w:rsid w:val="00555FB2"/>
    <w:rsid w:val="00556669"/>
    <w:rsid w:val="00556699"/>
    <w:rsid w:val="0055701F"/>
    <w:rsid w:val="00557127"/>
    <w:rsid w:val="00557339"/>
    <w:rsid w:val="005605FD"/>
    <w:rsid w:val="005606C7"/>
    <w:rsid w:val="005619CC"/>
    <w:rsid w:val="00562208"/>
    <w:rsid w:val="00564D18"/>
    <w:rsid w:val="00564F73"/>
    <w:rsid w:val="00566523"/>
    <w:rsid w:val="00573488"/>
    <w:rsid w:val="0057784D"/>
    <w:rsid w:val="00580F30"/>
    <w:rsid w:val="00581728"/>
    <w:rsid w:val="00584C3A"/>
    <w:rsid w:val="00584C6C"/>
    <w:rsid w:val="00584EB5"/>
    <w:rsid w:val="00587681"/>
    <w:rsid w:val="00591EC2"/>
    <w:rsid w:val="0059797D"/>
    <w:rsid w:val="005A13FB"/>
    <w:rsid w:val="005A1F80"/>
    <w:rsid w:val="005A2A03"/>
    <w:rsid w:val="005A41AF"/>
    <w:rsid w:val="005A4962"/>
    <w:rsid w:val="005A51E0"/>
    <w:rsid w:val="005A6375"/>
    <w:rsid w:val="005A6752"/>
    <w:rsid w:val="005A7D54"/>
    <w:rsid w:val="005B0306"/>
    <w:rsid w:val="005B1D92"/>
    <w:rsid w:val="005B5089"/>
    <w:rsid w:val="005C0D8C"/>
    <w:rsid w:val="005C2320"/>
    <w:rsid w:val="005C4888"/>
    <w:rsid w:val="005C50B3"/>
    <w:rsid w:val="005C6DB1"/>
    <w:rsid w:val="005C74A0"/>
    <w:rsid w:val="005D04A8"/>
    <w:rsid w:val="005D21D4"/>
    <w:rsid w:val="005D3697"/>
    <w:rsid w:val="005D36C5"/>
    <w:rsid w:val="005D3BD2"/>
    <w:rsid w:val="005D70BE"/>
    <w:rsid w:val="005E1244"/>
    <w:rsid w:val="005E16ED"/>
    <w:rsid w:val="005E1E2E"/>
    <w:rsid w:val="005E3305"/>
    <w:rsid w:val="005E34A9"/>
    <w:rsid w:val="005E4287"/>
    <w:rsid w:val="005F03EA"/>
    <w:rsid w:val="005F393C"/>
    <w:rsid w:val="005F4131"/>
    <w:rsid w:val="005F490D"/>
    <w:rsid w:val="005F676A"/>
    <w:rsid w:val="005F71FF"/>
    <w:rsid w:val="005F78F7"/>
    <w:rsid w:val="00600428"/>
    <w:rsid w:val="0060263A"/>
    <w:rsid w:val="00605296"/>
    <w:rsid w:val="00605C71"/>
    <w:rsid w:val="006070BD"/>
    <w:rsid w:val="006105A8"/>
    <w:rsid w:val="00610F99"/>
    <w:rsid w:val="00611B7C"/>
    <w:rsid w:val="006127E0"/>
    <w:rsid w:val="00615B2E"/>
    <w:rsid w:val="00615C21"/>
    <w:rsid w:val="006207A8"/>
    <w:rsid w:val="00621FA0"/>
    <w:rsid w:val="006229AC"/>
    <w:rsid w:val="00625C06"/>
    <w:rsid w:val="00625D3E"/>
    <w:rsid w:val="00627EEE"/>
    <w:rsid w:val="00630201"/>
    <w:rsid w:val="00630F4F"/>
    <w:rsid w:val="00631F10"/>
    <w:rsid w:val="00632050"/>
    <w:rsid w:val="006321B5"/>
    <w:rsid w:val="00634325"/>
    <w:rsid w:val="006352BB"/>
    <w:rsid w:val="0063532E"/>
    <w:rsid w:val="0063591E"/>
    <w:rsid w:val="0063709A"/>
    <w:rsid w:val="0063751B"/>
    <w:rsid w:val="00637733"/>
    <w:rsid w:val="006378D2"/>
    <w:rsid w:val="00641508"/>
    <w:rsid w:val="006420FA"/>
    <w:rsid w:val="006430CA"/>
    <w:rsid w:val="0064352F"/>
    <w:rsid w:val="00643DE0"/>
    <w:rsid w:val="00644242"/>
    <w:rsid w:val="0064478B"/>
    <w:rsid w:val="006463B3"/>
    <w:rsid w:val="0064657C"/>
    <w:rsid w:val="006520F0"/>
    <w:rsid w:val="00653BF0"/>
    <w:rsid w:val="006545AB"/>
    <w:rsid w:val="00654D34"/>
    <w:rsid w:val="006561B3"/>
    <w:rsid w:val="00656AB4"/>
    <w:rsid w:val="00657C85"/>
    <w:rsid w:val="00660354"/>
    <w:rsid w:val="00661C20"/>
    <w:rsid w:val="00667D07"/>
    <w:rsid w:val="0067164A"/>
    <w:rsid w:val="00671A9E"/>
    <w:rsid w:val="00675049"/>
    <w:rsid w:val="00675B04"/>
    <w:rsid w:val="006770A7"/>
    <w:rsid w:val="006772EA"/>
    <w:rsid w:val="00680FC7"/>
    <w:rsid w:val="006814B1"/>
    <w:rsid w:val="00683535"/>
    <w:rsid w:val="006839F8"/>
    <w:rsid w:val="00683C36"/>
    <w:rsid w:val="00684B78"/>
    <w:rsid w:val="00685B68"/>
    <w:rsid w:val="00687ABB"/>
    <w:rsid w:val="00691167"/>
    <w:rsid w:val="006912C5"/>
    <w:rsid w:val="00694CB3"/>
    <w:rsid w:val="0069514E"/>
    <w:rsid w:val="006951AE"/>
    <w:rsid w:val="0069572F"/>
    <w:rsid w:val="00697313"/>
    <w:rsid w:val="006A369C"/>
    <w:rsid w:val="006A36B9"/>
    <w:rsid w:val="006A5790"/>
    <w:rsid w:val="006A5EAE"/>
    <w:rsid w:val="006A632C"/>
    <w:rsid w:val="006B067F"/>
    <w:rsid w:val="006B2825"/>
    <w:rsid w:val="006B29EB"/>
    <w:rsid w:val="006B3D3A"/>
    <w:rsid w:val="006B3F1A"/>
    <w:rsid w:val="006B4A5D"/>
    <w:rsid w:val="006B667D"/>
    <w:rsid w:val="006B7369"/>
    <w:rsid w:val="006B7447"/>
    <w:rsid w:val="006C0DCF"/>
    <w:rsid w:val="006C0E2E"/>
    <w:rsid w:val="006C22FE"/>
    <w:rsid w:val="006C30C7"/>
    <w:rsid w:val="006C3D19"/>
    <w:rsid w:val="006C5FC2"/>
    <w:rsid w:val="006C5FC8"/>
    <w:rsid w:val="006D12F8"/>
    <w:rsid w:val="006D4021"/>
    <w:rsid w:val="006D4EE3"/>
    <w:rsid w:val="006D707A"/>
    <w:rsid w:val="006D7EAA"/>
    <w:rsid w:val="006E1DF8"/>
    <w:rsid w:val="006E24C8"/>
    <w:rsid w:val="006E269F"/>
    <w:rsid w:val="006E29C6"/>
    <w:rsid w:val="006E3AFB"/>
    <w:rsid w:val="006E6256"/>
    <w:rsid w:val="006E6C10"/>
    <w:rsid w:val="006E7A02"/>
    <w:rsid w:val="006F4400"/>
    <w:rsid w:val="006F4F62"/>
    <w:rsid w:val="006F506F"/>
    <w:rsid w:val="006F5552"/>
    <w:rsid w:val="006F61BF"/>
    <w:rsid w:val="006F6B64"/>
    <w:rsid w:val="00703AE5"/>
    <w:rsid w:val="00704781"/>
    <w:rsid w:val="0070577E"/>
    <w:rsid w:val="00706519"/>
    <w:rsid w:val="00706E37"/>
    <w:rsid w:val="007103C5"/>
    <w:rsid w:val="0071533C"/>
    <w:rsid w:val="007162A0"/>
    <w:rsid w:val="00716FA5"/>
    <w:rsid w:val="00717486"/>
    <w:rsid w:val="0072099B"/>
    <w:rsid w:val="00720B4E"/>
    <w:rsid w:val="00721BEA"/>
    <w:rsid w:val="007225AE"/>
    <w:rsid w:val="00722B85"/>
    <w:rsid w:val="0072608A"/>
    <w:rsid w:val="00726A54"/>
    <w:rsid w:val="007272D6"/>
    <w:rsid w:val="007278DD"/>
    <w:rsid w:val="00730E95"/>
    <w:rsid w:val="007313BB"/>
    <w:rsid w:val="00732550"/>
    <w:rsid w:val="00732626"/>
    <w:rsid w:val="0073604E"/>
    <w:rsid w:val="007405F9"/>
    <w:rsid w:val="00740CB8"/>
    <w:rsid w:val="00744F84"/>
    <w:rsid w:val="00750086"/>
    <w:rsid w:val="007502EF"/>
    <w:rsid w:val="007524F0"/>
    <w:rsid w:val="007553CB"/>
    <w:rsid w:val="007556F7"/>
    <w:rsid w:val="007635CF"/>
    <w:rsid w:val="00764046"/>
    <w:rsid w:val="007662B4"/>
    <w:rsid w:val="00766706"/>
    <w:rsid w:val="007709FD"/>
    <w:rsid w:val="00770CEC"/>
    <w:rsid w:val="007713AD"/>
    <w:rsid w:val="00771B67"/>
    <w:rsid w:val="007724BE"/>
    <w:rsid w:val="007752B5"/>
    <w:rsid w:val="0077666F"/>
    <w:rsid w:val="00776688"/>
    <w:rsid w:val="007767DF"/>
    <w:rsid w:val="007769CE"/>
    <w:rsid w:val="00776DEA"/>
    <w:rsid w:val="00781018"/>
    <w:rsid w:val="007814FE"/>
    <w:rsid w:val="0078155C"/>
    <w:rsid w:val="00783788"/>
    <w:rsid w:val="00786857"/>
    <w:rsid w:val="00786942"/>
    <w:rsid w:val="00786CEE"/>
    <w:rsid w:val="0078749A"/>
    <w:rsid w:val="007875DE"/>
    <w:rsid w:val="00787B22"/>
    <w:rsid w:val="0079149E"/>
    <w:rsid w:val="00791F8D"/>
    <w:rsid w:val="00794AA4"/>
    <w:rsid w:val="007978D2"/>
    <w:rsid w:val="00797E4A"/>
    <w:rsid w:val="007A02E0"/>
    <w:rsid w:val="007A08E0"/>
    <w:rsid w:val="007A1AF4"/>
    <w:rsid w:val="007A3886"/>
    <w:rsid w:val="007A4EED"/>
    <w:rsid w:val="007A605A"/>
    <w:rsid w:val="007A633F"/>
    <w:rsid w:val="007A6559"/>
    <w:rsid w:val="007A6FA6"/>
    <w:rsid w:val="007B0584"/>
    <w:rsid w:val="007B0645"/>
    <w:rsid w:val="007B20A3"/>
    <w:rsid w:val="007B50CD"/>
    <w:rsid w:val="007B510C"/>
    <w:rsid w:val="007B7968"/>
    <w:rsid w:val="007C027F"/>
    <w:rsid w:val="007C08BB"/>
    <w:rsid w:val="007C14AB"/>
    <w:rsid w:val="007C1F2D"/>
    <w:rsid w:val="007C3A41"/>
    <w:rsid w:val="007C534C"/>
    <w:rsid w:val="007C5D83"/>
    <w:rsid w:val="007C6ECE"/>
    <w:rsid w:val="007C7761"/>
    <w:rsid w:val="007D1A3C"/>
    <w:rsid w:val="007D1DFF"/>
    <w:rsid w:val="007D2E92"/>
    <w:rsid w:val="007D2F2B"/>
    <w:rsid w:val="007D2F52"/>
    <w:rsid w:val="007D37C6"/>
    <w:rsid w:val="007D3DDA"/>
    <w:rsid w:val="007D4663"/>
    <w:rsid w:val="007D7EE3"/>
    <w:rsid w:val="007E0006"/>
    <w:rsid w:val="007E15A8"/>
    <w:rsid w:val="007E1D43"/>
    <w:rsid w:val="007E3306"/>
    <w:rsid w:val="007E4113"/>
    <w:rsid w:val="007E69AB"/>
    <w:rsid w:val="007E7C38"/>
    <w:rsid w:val="007F385D"/>
    <w:rsid w:val="007F4700"/>
    <w:rsid w:val="007F6594"/>
    <w:rsid w:val="007F6753"/>
    <w:rsid w:val="007F6F98"/>
    <w:rsid w:val="00800279"/>
    <w:rsid w:val="00801248"/>
    <w:rsid w:val="00802E3C"/>
    <w:rsid w:val="00802F18"/>
    <w:rsid w:val="00803636"/>
    <w:rsid w:val="00803E35"/>
    <w:rsid w:val="00805293"/>
    <w:rsid w:val="00806749"/>
    <w:rsid w:val="00810879"/>
    <w:rsid w:val="00810D1D"/>
    <w:rsid w:val="008119F3"/>
    <w:rsid w:val="00811D6D"/>
    <w:rsid w:val="00811EBF"/>
    <w:rsid w:val="008120C3"/>
    <w:rsid w:val="0081235B"/>
    <w:rsid w:val="00812ABA"/>
    <w:rsid w:val="0081530D"/>
    <w:rsid w:val="00820ABD"/>
    <w:rsid w:val="00824275"/>
    <w:rsid w:val="0082518A"/>
    <w:rsid w:val="00825470"/>
    <w:rsid w:val="00827080"/>
    <w:rsid w:val="008300CB"/>
    <w:rsid w:val="00831125"/>
    <w:rsid w:val="008377BC"/>
    <w:rsid w:val="008412D8"/>
    <w:rsid w:val="008416E7"/>
    <w:rsid w:val="00844D5B"/>
    <w:rsid w:val="00847B2F"/>
    <w:rsid w:val="0085109E"/>
    <w:rsid w:val="00853B23"/>
    <w:rsid w:val="00854C27"/>
    <w:rsid w:val="00856C32"/>
    <w:rsid w:val="00856E24"/>
    <w:rsid w:val="008605BC"/>
    <w:rsid w:val="008608E5"/>
    <w:rsid w:val="008616AB"/>
    <w:rsid w:val="0086348F"/>
    <w:rsid w:val="00865C5D"/>
    <w:rsid w:val="008669E8"/>
    <w:rsid w:val="00871D94"/>
    <w:rsid w:val="00872B7D"/>
    <w:rsid w:val="0087432B"/>
    <w:rsid w:val="00875DDD"/>
    <w:rsid w:val="00875E8F"/>
    <w:rsid w:val="00876247"/>
    <w:rsid w:val="008762CD"/>
    <w:rsid w:val="00876580"/>
    <w:rsid w:val="00876909"/>
    <w:rsid w:val="008769AB"/>
    <w:rsid w:val="008769DD"/>
    <w:rsid w:val="00881E75"/>
    <w:rsid w:val="00884874"/>
    <w:rsid w:val="0088516B"/>
    <w:rsid w:val="00886143"/>
    <w:rsid w:val="0088653C"/>
    <w:rsid w:val="00887A30"/>
    <w:rsid w:val="008912B7"/>
    <w:rsid w:val="00891BB8"/>
    <w:rsid w:val="008929B1"/>
    <w:rsid w:val="00892D8C"/>
    <w:rsid w:val="008955E0"/>
    <w:rsid w:val="00896A8B"/>
    <w:rsid w:val="00896CBB"/>
    <w:rsid w:val="00896E11"/>
    <w:rsid w:val="008A04FD"/>
    <w:rsid w:val="008A0A45"/>
    <w:rsid w:val="008A25CB"/>
    <w:rsid w:val="008A4590"/>
    <w:rsid w:val="008A5A86"/>
    <w:rsid w:val="008B22C4"/>
    <w:rsid w:val="008B46C6"/>
    <w:rsid w:val="008B6980"/>
    <w:rsid w:val="008B7575"/>
    <w:rsid w:val="008C2521"/>
    <w:rsid w:val="008C3196"/>
    <w:rsid w:val="008C33CA"/>
    <w:rsid w:val="008C4D70"/>
    <w:rsid w:val="008C503E"/>
    <w:rsid w:val="008D2392"/>
    <w:rsid w:val="008D286E"/>
    <w:rsid w:val="008D62E7"/>
    <w:rsid w:val="008E04AA"/>
    <w:rsid w:val="008E1386"/>
    <w:rsid w:val="008E2C32"/>
    <w:rsid w:val="008E2EE5"/>
    <w:rsid w:val="008E3DFE"/>
    <w:rsid w:val="008E5C18"/>
    <w:rsid w:val="008E62F1"/>
    <w:rsid w:val="008F0C3A"/>
    <w:rsid w:val="008F1C85"/>
    <w:rsid w:val="008F3240"/>
    <w:rsid w:val="008F3C55"/>
    <w:rsid w:val="00901788"/>
    <w:rsid w:val="0090344F"/>
    <w:rsid w:val="00905057"/>
    <w:rsid w:val="009051F2"/>
    <w:rsid w:val="009058C3"/>
    <w:rsid w:val="00907163"/>
    <w:rsid w:val="009079B5"/>
    <w:rsid w:val="00910806"/>
    <w:rsid w:val="009118F5"/>
    <w:rsid w:val="00912445"/>
    <w:rsid w:val="009148CC"/>
    <w:rsid w:val="0091573A"/>
    <w:rsid w:val="009160DB"/>
    <w:rsid w:val="009164D4"/>
    <w:rsid w:val="009176B9"/>
    <w:rsid w:val="00920766"/>
    <w:rsid w:val="009207EA"/>
    <w:rsid w:val="00921853"/>
    <w:rsid w:val="00921D78"/>
    <w:rsid w:val="00922984"/>
    <w:rsid w:val="009235C7"/>
    <w:rsid w:val="009240AC"/>
    <w:rsid w:val="00924788"/>
    <w:rsid w:val="009258BC"/>
    <w:rsid w:val="00925C48"/>
    <w:rsid w:val="00930023"/>
    <w:rsid w:val="00930A9A"/>
    <w:rsid w:val="009312B6"/>
    <w:rsid w:val="00932F1C"/>
    <w:rsid w:val="00935907"/>
    <w:rsid w:val="0093698D"/>
    <w:rsid w:val="009378A7"/>
    <w:rsid w:val="00937C7C"/>
    <w:rsid w:val="00937F1F"/>
    <w:rsid w:val="009420E1"/>
    <w:rsid w:val="00944613"/>
    <w:rsid w:val="00944A8F"/>
    <w:rsid w:val="00955FF7"/>
    <w:rsid w:val="0095635B"/>
    <w:rsid w:val="00960E09"/>
    <w:rsid w:val="00963E02"/>
    <w:rsid w:val="009672A7"/>
    <w:rsid w:val="00967448"/>
    <w:rsid w:val="00970B0C"/>
    <w:rsid w:val="00970DDC"/>
    <w:rsid w:val="009717CD"/>
    <w:rsid w:val="00972B02"/>
    <w:rsid w:val="00972CE7"/>
    <w:rsid w:val="00973EDC"/>
    <w:rsid w:val="009740A3"/>
    <w:rsid w:val="00974B9F"/>
    <w:rsid w:val="00976610"/>
    <w:rsid w:val="009803D6"/>
    <w:rsid w:val="00990AAA"/>
    <w:rsid w:val="009913A8"/>
    <w:rsid w:val="00991499"/>
    <w:rsid w:val="0099449E"/>
    <w:rsid w:val="009959E9"/>
    <w:rsid w:val="00997AF5"/>
    <w:rsid w:val="009A08BD"/>
    <w:rsid w:val="009A147F"/>
    <w:rsid w:val="009A17B2"/>
    <w:rsid w:val="009A29B0"/>
    <w:rsid w:val="009A4380"/>
    <w:rsid w:val="009A4EF3"/>
    <w:rsid w:val="009A5569"/>
    <w:rsid w:val="009A5C8A"/>
    <w:rsid w:val="009A6CE0"/>
    <w:rsid w:val="009B4431"/>
    <w:rsid w:val="009B6E2B"/>
    <w:rsid w:val="009B6EB3"/>
    <w:rsid w:val="009C29F7"/>
    <w:rsid w:val="009C3688"/>
    <w:rsid w:val="009C7404"/>
    <w:rsid w:val="009D23B4"/>
    <w:rsid w:val="009D3A64"/>
    <w:rsid w:val="009D6A72"/>
    <w:rsid w:val="009D760C"/>
    <w:rsid w:val="009E1946"/>
    <w:rsid w:val="009E3744"/>
    <w:rsid w:val="009E4360"/>
    <w:rsid w:val="009E5960"/>
    <w:rsid w:val="009F128D"/>
    <w:rsid w:val="009F1A81"/>
    <w:rsid w:val="009F3EB9"/>
    <w:rsid w:val="00A01033"/>
    <w:rsid w:val="00A01474"/>
    <w:rsid w:val="00A0170C"/>
    <w:rsid w:val="00A02360"/>
    <w:rsid w:val="00A02DCD"/>
    <w:rsid w:val="00A04847"/>
    <w:rsid w:val="00A05525"/>
    <w:rsid w:val="00A060DF"/>
    <w:rsid w:val="00A07826"/>
    <w:rsid w:val="00A10472"/>
    <w:rsid w:val="00A11B4D"/>
    <w:rsid w:val="00A13C97"/>
    <w:rsid w:val="00A22353"/>
    <w:rsid w:val="00A233F5"/>
    <w:rsid w:val="00A2426A"/>
    <w:rsid w:val="00A264BE"/>
    <w:rsid w:val="00A26817"/>
    <w:rsid w:val="00A30DE8"/>
    <w:rsid w:val="00A31673"/>
    <w:rsid w:val="00A31EC8"/>
    <w:rsid w:val="00A33B2C"/>
    <w:rsid w:val="00A34406"/>
    <w:rsid w:val="00A34691"/>
    <w:rsid w:val="00A34C85"/>
    <w:rsid w:val="00A37133"/>
    <w:rsid w:val="00A418F4"/>
    <w:rsid w:val="00A42342"/>
    <w:rsid w:val="00A428F1"/>
    <w:rsid w:val="00A42FA6"/>
    <w:rsid w:val="00A434C0"/>
    <w:rsid w:val="00A51046"/>
    <w:rsid w:val="00A51CEA"/>
    <w:rsid w:val="00A53330"/>
    <w:rsid w:val="00A535D1"/>
    <w:rsid w:val="00A53BAE"/>
    <w:rsid w:val="00A54566"/>
    <w:rsid w:val="00A56AB0"/>
    <w:rsid w:val="00A6180D"/>
    <w:rsid w:val="00A61923"/>
    <w:rsid w:val="00A6288C"/>
    <w:rsid w:val="00A64001"/>
    <w:rsid w:val="00A645ED"/>
    <w:rsid w:val="00A654CC"/>
    <w:rsid w:val="00A65EFB"/>
    <w:rsid w:val="00A74CA4"/>
    <w:rsid w:val="00A7674C"/>
    <w:rsid w:val="00A777F5"/>
    <w:rsid w:val="00A807AB"/>
    <w:rsid w:val="00A84B3E"/>
    <w:rsid w:val="00A86049"/>
    <w:rsid w:val="00A86789"/>
    <w:rsid w:val="00A8703F"/>
    <w:rsid w:val="00A87C45"/>
    <w:rsid w:val="00A90A1F"/>
    <w:rsid w:val="00AA0223"/>
    <w:rsid w:val="00AA0653"/>
    <w:rsid w:val="00AA1C20"/>
    <w:rsid w:val="00AA2F5C"/>
    <w:rsid w:val="00AA38EF"/>
    <w:rsid w:val="00AA42DC"/>
    <w:rsid w:val="00AA6F9D"/>
    <w:rsid w:val="00AA7208"/>
    <w:rsid w:val="00AB3CF7"/>
    <w:rsid w:val="00AB5A84"/>
    <w:rsid w:val="00AB7FF0"/>
    <w:rsid w:val="00AC0B28"/>
    <w:rsid w:val="00AC0FD6"/>
    <w:rsid w:val="00AC368C"/>
    <w:rsid w:val="00AC3772"/>
    <w:rsid w:val="00AD0B7F"/>
    <w:rsid w:val="00AD0BC6"/>
    <w:rsid w:val="00AD19BD"/>
    <w:rsid w:val="00AD1FD3"/>
    <w:rsid w:val="00AD2407"/>
    <w:rsid w:val="00AD28A4"/>
    <w:rsid w:val="00AD3C55"/>
    <w:rsid w:val="00AD49D3"/>
    <w:rsid w:val="00AD53AF"/>
    <w:rsid w:val="00AD76F2"/>
    <w:rsid w:val="00AE701D"/>
    <w:rsid w:val="00AE7198"/>
    <w:rsid w:val="00AE7845"/>
    <w:rsid w:val="00AE7B18"/>
    <w:rsid w:val="00AF335B"/>
    <w:rsid w:val="00AF607E"/>
    <w:rsid w:val="00AF6184"/>
    <w:rsid w:val="00AF7128"/>
    <w:rsid w:val="00B02296"/>
    <w:rsid w:val="00B03879"/>
    <w:rsid w:val="00B041FA"/>
    <w:rsid w:val="00B04335"/>
    <w:rsid w:val="00B04390"/>
    <w:rsid w:val="00B068CB"/>
    <w:rsid w:val="00B06BE5"/>
    <w:rsid w:val="00B07337"/>
    <w:rsid w:val="00B10434"/>
    <w:rsid w:val="00B10CED"/>
    <w:rsid w:val="00B11918"/>
    <w:rsid w:val="00B1393B"/>
    <w:rsid w:val="00B13E59"/>
    <w:rsid w:val="00B157E2"/>
    <w:rsid w:val="00B24221"/>
    <w:rsid w:val="00B255CA"/>
    <w:rsid w:val="00B256C4"/>
    <w:rsid w:val="00B26BF2"/>
    <w:rsid w:val="00B30192"/>
    <w:rsid w:val="00B311B7"/>
    <w:rsid w:val="00B3155A"/>
    <w:rsid w:val="00B31D17"/>
    <w:rsid w:val="00B32E17"/>
    <w:rsid w:val="00B33EFE"/>
    <w:rsid w:val="00B353E9"/>
    <w:rsid w:val="00B37077"/>
    <w:rsid w:val="00B42620"/>
    <w:rsid w:val="00B43300"/>
    <w:rsid w:val="00B50249"/>
    <w:rsid w:val="00B5050B"/>
    <w:rsid w:val="00B51D9D"/>
    <w:rsid w:val="00B54309"/>
    <w:rsid w:val="00B55FDD"/>
    <w:rsid w:val="00B566C8"/>
    <w:rsid w:val="00B60910"/>
    <w:rsid w:val="00B609B1"/>
    <w:rsid w:val="00B60ED3"/>
    <w:rsid w:val="00B61594"/>
    <w:rsid w:val="00B61E09"/>
    <w:rsid w:val="00B62C0B"/>
    <w:rsid w:val="00B65057"/>
    <w:rsid w:val="00B700F6"/>
    <w:rsid w:val="00B70A8E"/>
    <w:rsid w:val="00B71440"/>
    <w:rsid w:val="00B71E95"/>
    <w:rsid w:val="00B72329"/>
    <w:rsid w:val="00B72E6E"/>
    <w:rsid w:val="00B73CF3"/>
    <w:rsid w:val="00B74015"/>
    <w:rsid w:val="00B77261"/>
    <w:rsid w:val="00B77CB0"/>
    <w:rsid w:val="00B77D9F"/>
    <w:rsid w:val="00B80067"/>
    <w:rsid w:val="00B81BBB"/>
    <w:rsid w:val="00B8352F"/>
    <w:rsid w:val="00B9192F"/>
    <w:rsid w:val="00B93225"/>
    <w:rsid w:val="00B93EE1"/>
    <w:rsid w:val="00B96EB8"/>
    <w:rsid w:val="00BA04BC"/>
    <w:rsid w:val="00BA0703"/>
    <w:rsid w:val="00BA3787"/>
    <w:rsid w:val="00BA41B9"/>
    <w:rsid w:val="00BA4202"/>
    <w:rsid w:val="00BA454A"/>
    <w:rsid w:val="00BA7C04"/>
    <w:rsid w:val="00BB22C4"/>
    <w:rsid w:val="00BB401F"/>
    <w:rsid w:val="00BB4DC1"/>
    <w:rsid w:val="00BB5D03"/>
    <w:rsid w:val="00BC4926"/>
    <w:rsid w:val="00BC4940"/>
    <w:rsid w:val="00BC4B74"/>
    <w:rsid w:val="00BC573F"/>
    <w:rsid w:val="00BC5A40"/>
    <w:rsid w:val="00BD06A2"/>
    <w:rsid w:val="00BD187D"/>
    <w:rsid w:val="00BD252A"/>
    <w:rsid w:val="00BD5A82"/>
    <w:rsid w:val="00BE0A04"/>
    <w:rsid w:val="00BE1558"/>
    <w:rsid w:val="00BE2EFD"/>
    <w:rsid w:val="00BE48CC"/>
    <w:rsid w:val="00BE5918"/>
    <w:rsid w:val="00BE63ED"/>
    <w:rsid w:val="00BE65AF"/>
    <w:rsid w:val="00BE6BB8"/>
    <w:rsid w:val="00BE71AA"/>
    <w:rsid w:val="00BE7372"/>
    <w:rsid w:val="00BF63E0"/>
    <w:rsid w:val="00BF6EAA"/>
    <w:rsid w:val="00C01D50"/>
    <w:rsid w:val="00C02DD2"/>
    <w:rsid w:val="00C042B5"/>
    <w:rsid w:val="00C04F94"/>
    <w:rsid w:val="00C0540B"/>
    <w:rsid w:val="00C0553F"/>
    <w:rsid w:val="00C05949"/>
    <w:rsid w:val="00C06AD7"/>
    <w:rsid w:val="00C074B0"/>
    <w:rsid w:val="00C16549"/>
    <w:rsid w:val="00C16F9D"/>
    <w:rsid w:val="00C173C5"/>
    <w:rsid w:val="00C25567"/>
    <w:rsid w:val="00C26309"/>
    <w:rsid w:val="00C27BD6"/>
    <w:rsid w:val="00C3215A"/>
    <w:rsid w:val="00C342C1"/>
    <w:rsid w:val="00C35542"/>
    <w:rsid w:val="00C361EB"/>
    <w:rsid w:val="00C471CB"/>
    <w:rsid w:val="00C51ABE"/>
    <w:rsid w:val="00C5296C"/>
    <w:rsid w:val="00C53CC1"/>
    <w:rsid w:val="00C5666F"/>
    <w:rsid w:val="00C60894"/>
    <w:rsid w:val="00C60EC9"/>
    <w:rsid w:val="00C61617"/>
    <w:rsid w:val="00C61907"/>
    <w:rsid w:val="00C61B6F"/>
    <w:rsid w:val="00C64B6E"/>
    <w:rsid w:val="00C66DA7"/>
    <w:rsid w:val="00C66F31"/>
    <w:rsid w:val="00C7007A"/>
    <w:rsid w:val="00C70B2F"/>
    <w:rsid w:val="00C70E4C"/>
    <w:rsid w:val="00C73B17"/>
    <w:rsid w:val="00C76A17"/>
    <w:rsid w:val="00C76EF9"/>
    <w:rsid w:val="00C76FFD"/>
    <w:rsid w:val="00C8036F"/>
    <w:rsid w:val="00C84B91"/>
    <w:rsid w:val="00C90637"/>
    <w:rsid w:val="00C91AEC"/>
    <w:rsid w:val="00C93622"/>
    <w:rsid w:val="00C93978"/>
    <w:rsid w:val="00C94415"/>
    <w:rsid w:val="00C96968"/>
    <w:rsid w:val="00CA12C1"/>
    <w:rsid w:val="00CA1712"/>
    <w:rsid w:val="00CA186D"/>
    <w:rsid w:val="00CA38FF"/>
    <w:rsid w:val="00CA6830"/>
    <w:rsid w:val="00CA7729"/>
    <w:rsid w:val="00CB4367"/>
    <w:rsid w:val="00CB4503"/>
    <w:rsid w:val="00CB4DD9"/>
    <w:rsid w:val="00CB609E"/>
    <w:rsid w:val="00CC0028"/>
    <w:rsid w:val="00CC3BDF"/>
    <w:rsid w:val="00CC53B6"/>
    <w:rsid w:val="00CC5780"/>
    <w:rsid w:val="00CD1087"/>
    <w:rsid w:val="00CD143B"/>
    <w:rsid w:val="00CD1D7F"/>
    <w:rsid w:val="00CD4497"/>
    <w:rsid w:val="00CD4852"/>
    <w:rsid w:val="00CD72F7"/>
    <w:rsid w:val="00CE049B"/>
    <w:rsid w:val="00CE10FB"/>
    <w:rsid w:val="00CE1A13"/>
    <w:rsid w:val="00CE41BA"/>
    <w:rsid w:val="00CF09E8"/>
    <w:rsid w:val="00CF0AAC"/>
    <w:rsid w:val="00CF66AD"/>
    <w:rsid w:val="00CF67B6"/>
    <w:rsid w:val="00CF6A61"/>
    <w:rsid w:val="00CF6EF4"/>
    <w:rsid w:val="00CF7180"/>
    <w:rsid w:val="00CF7A80"/>
    <w:rsid w:val="00CF7B33"/>
    <w:rsid w:val="00D00EA3"/>
    <w:rsid w:val="00D01572"/>
    <w:rsid w:val="00D0253F"/>
    <w:rsid w:val="00D03F92"/>
    <w:rsid w:val="00D05BEC"/>
    <w:rsid w:val="00D06619"/>
    <w:rsid w:val="00D06A29"/>
    <w:rsid w:val="00D07179"/>
    <w:rsid w:val="00D0772E"/>
    <w:rsid w:val="00D07A26"/>
    <w:rsid w:val="00D07C74"/>
    <w:rsid w:val="00D1258B"/>
    <w:rsid w:val="00D125DE"/>
    <w:rsid w:val="00D12870"/>
    <w:rsid w:val="00D14205"/>
    <w:rsid w:val="00D17F49"/>
    <w:rsid w:val="00D21BEC"/>
    <w:rsid w:val="00D2305C"/>
    <w:rsid w:val="00D24093"/>
    <w:rsid w:val="00D244A9"/>
    <w:rsid w:val="00D24DAB"/>
    <w:rsid w:val="00D24FDC"/>
    <w:rsid w:val="00D2639E"/>
    <w:rsid w:val="00D27342"/>
    <w:rsid w:val="00D30267"/>
    <w:rsid w:val="00D31929"/>
    <w:rsid w:val="00D31B8B"/>
    <w:rsid w:val="00D32944"/>
    <w:rsid w:val="00D3368A"/>
    <w:rsid w:val="00D33E33"/>
    <w:rsid w:val="00D34590"/>
    <w:rsid w:val="00D365DE"/>
    <w:rsid w:val="00D37D32"/>
    <w:rsid w:val="00D43442"/>
    <w:rsid w:val="00D43757"/>
    <w:rsid w:val="00D45DAF"/>
    <w:rsid w:val="00D47108"/>
    <w:rsid w:val="00D5146E"/>
    <w:rsid w:val="00D52B7B"/>
    <w:rsid w:val="00D53098"/>
    <w:rsid w:val="00D5418E"/>
    <w:rsid w:val="00D5611F"/>
    <w:rsid w:val="00D564A8"/>
    <w:rsid w:val="00D56540"/>
    <w:rsid w:val="00D6211C"/>
    <w:rsid w:val="00D6551F"/>
    <w:rsid w:val="00D65EA5"/>
    <w:rsid w:val="00D67B21"/>
    <w:rsid w:val="00D711A5"/>
    <w:rsid w:val="00D720A7"/>
    <w:rsid w:val="00D753F4"/>
    <w:rsid w:val="00D805D5"/>
    <w:rsid w:val="00D82137"/>
    <w:rsid w:val="00D828DF"/>
    <w:rsid w:val="00D834C2"/>
    <w:rsid w:val="00D84B53"/>
    <w:rsid w:val="00D85538"/>
    <w:rsid w:val="00D862BE"/>
    <w:rsid w:val="00D87084"/>
    <w:rsid w:val="00D870AA"/>
    <w:rsid w:val="00D9067E"/>
    <w:rsid w:val="00D908D4"/>
    <w:rsid w:val="00D917F8"/>
    <w:rsid w:val="00D92202"/>
    <w:rsid w:val="00D922D4"/>
    <w:rsid w:val="00D9261C"/>
    <w:rsid w:val="00D934BE"/>
    <w:rsid w:val="00D94DFB"/>
    <w:rsid w:val="00D958B7"/>
    <w:rsid w:val="00D95C58"/>
    <w:rsid w:val="00D96D60"/>
    <w:rsid w:val="00D974B4"/>
    <w:rsid w:val="00D976E9"/>
    <w:rsid w:val="00DA1350"/>
    <w:rsid w:val="00DA17A8"/>
    <w:rsid w:val="00DA1FF1"/>
    <w:rsid w:val="00DA34A0"/>
    <w:rsid w:val="00DA4867"/>
    <w:rsid w:val="00DA5ADD"/>
    <w:rsid w:val="00DA5C19"/>
    <w:rsid w:val="00DA626B"/>
    <w:rsid w:val="00DA6533"/>
    <w:rsid w:val="00DA66EE"/>
    <w:rsid w:val="00DB16AD"/>
    <w:rsid w:val="00DB21BB"/>
    <w:rsid w:val="00DB26C8"/>
    <w:rsid w:val="00DB270B"/>
    <w:rsid w:val="00DB7DC5"/>
    <w:rsid w:val="00DC0635"/>
    <w:rsid w:val="00DC2FFB"/>
    <w:rsid w:val="00DD0041"/>
    <w:rsid w:val="00DD2EE3"/>
    <w:rsid w:val="00DD3139"/>
    <w:rsid w:val="00DD3846"/>
    <w:rsid w:val="00DD38C3"/>
    <w:rsid w:val="00DD419F"/>
    <w:rsid w:val="00DD48F1"/>
    <w:rsid w:val="00DD4CBF"/>
    <w:rsid w:val="00DD51B8"/>
    <w:rsid w:val="00DD5F97"/>
    <w:rsid w:val="00DD766B"/>
    <w:rsid w:val="00DD798C"/>
    <w:rsid w:val="00DE2045"/>
    <w:rsid w:val="00DE242E"/>
    <w:rsid w:val="00DE53CD"/>
    <w:rsid w:val="00DE59D2"/>
    <w:rsid w:val="00DE65D8"/>
    <w:rsid w:val="00DE744B"/>
    <w:rsid w:val="00DE7519"/>
    <w:rsid w:val="00DE7AC3"/>
    <w:rsid w:val="00DF13AF"/>
    <w:rsid w:val="00DF1753"/>
    <w:rsid w:val="00DF189D"/>
    <w:rsid w:val="00DF213A"/>
    <w:rsid w:val="00DF6833"/>
    <w:rsid w:val="00E01C4B"/>
    <w:rsid w:val="00E05928"/>
    <w:rsid w:val="00E07123"/>
    <w:rsid w:val="00E103EF"/>
    <w:rsid w:val="00E11CDF"/>
    <w:rsid w:val="00E14C4E"/>
    <w:rsid w:val="00E14F99"/>
    <w:rsid w:val="00E1652A"/>
    <w:rsid w:val="00E20DA7"/>
    <w:rsid w:val="00E22A0F"/>
    <w:rsid w:val="00E2454E"/>
    <w:rsid w:val="00E2531B"/>
    <w:rsid w:val="00E301E4"/>
    <w:rsid w:val="00E3256B"/>
    <w:rsid w:val="00E338A5"/>
    <w:rsid w:val="00E338D8"/>
    <w:rsid w:val="00E3416A"/>
    <w:rsid w:val="00E34632"/>
    <w:rsid w:val="00E36CBE"/>
    <w:rsid w:val="00E376EA"/>
    <w:rsid w:val="00E4055E"/>
    <w:rsid w:val="00E40F23"/>
    <w:rsid w:val="00E43CD0"/>
    <w:rsid w:val="00E445A8"/>
    <w:rsid w:val="00E4461C"/>
    <w:rsid w:val="00E45454"/>
    <w:rsid w:val="00E45F88"/>
    <w:rsid w:val="00E46FF4"/>
    <w:rsid w:val="00E513D2"/>
    <w:rsid w:val="00E53C6F"/>
    <w:rsid w:val="00E5461E"/>
    <w:rsid w:val="00E548B3"/>
    <w:rsid w:val="00E5553D"/>
    <w:rsid w:val="00E56E8B"/>
    <w:rsid w:val="00E56ECA"/>
    <w:rsid w:val="00E570D1"/>
    <w:rsid w:val="00E611DC"/>
    <w:rsid w:val="00E623E8"/>
    <w:rsid w:val="00E62410"/>
    <w:rsid w:val="00E62DBD"/>
    <w:rsid w:val="00E64264"/>
    <w:rsid w:val="00E644F7"/>
    <w:rsid w:val="00E6459E"/>
    <w:rsid w:val="00E6551D"/>
    <w:rsid w:val="00E65BC8"/>
    <w:rsid w:val="00E70790"/>
    <w:rsid w:val="00E73DA3"/>
    <w:rsid w:val="00E74BFA"/>
    <w:rsid w:val="00E80198"/>
    <w:rsid w:val="00E8095A"/>
    <w:rsid w:val="00E82532"/>
    <w:rsid w:val="00E862D2"/>
    <w:rsid w:val="00E8676D"/>
    <w:rsid w:val="00E87059"/>
    <w:rsid w:val="00E87289"/>
    <w:rsid w:val="00E905CD"/>
    <w:rsid w:val="00E90D47"/>
    <w:rsid w:val="00E925D5"/>
    <w:rsid w:val="00E94A9E"/>
    <w:rsid w:val="00E97361"/>
    <w:rsid w:val="00EA1AE1"/>
    <w:rsid w:val="00EA2B4A"/>
    <w:rsid w:val="00EA30A6"/>
    <w:rsid w:val="00EA423B"/>
    <w:rsid w:val="00EB12FA"/>
    <w:rsid w:val="00EB4752"/>
    <w:rsid w:val="00EB6C6F"/>
    <w:rsid w:val="00EB6D7C"/>
    <w:rsid w:val="00EB70AC"/>
    <w:rsid w:val="00EB719F"/>
    <w:rsid w:val="00EC1BF1"/>
    <w:rsid w:val="00EC2177"/>
    <w:rsid w:val="00EC3A28"/>
    <w:rsid w:val="00EC488A"/>
    <w:rsid w:val="00EC5382"/>
    <w:rsid w:val="00EC7FAD"/>
    <w:rsid w:val="00ED10E0"/>
    <w:rsid w:val="00ED1C86"/>
    <w:rsid w:val="00ED26DE"/>
    <w:rsid w:val="00ED4179"/>
    <w:rsid w:val="00ED69AD"/>
    <w:rsid w:val="00ED6A33"/>
    <w:rsid w:val="00ED7275"/>
    <w:rsid w:val="00ED7943"/>
    <w:rsid w:val="00EE0F65"/>
    <w:rsid w:val="00EE1581"/>
    <w:rsid w:val="00EE32A0"/>
    <w:rsid w:val="00EE3344"/>
    <w:rsid w:val="00EE3795"/>
    <w:rsid w:val="00EE3A7C"/>
    <w:rsid w:val="00EE5149"/>
    <w:rsid w:val="00EE5239"/>
    <w:rsid w:val="00EE5B93"/>
    <w:rsid w:val="00EE655A"/>
    <w:rsid w:val="00EE7D06"/>
    <w:rsid w:val="00EF22DD"/>
    <w:rsid w:val="00EF29DA"/>
    <w:rsid w:val="00EF38E7"/>
    <w:rsid w:val="00EF3B7C"/>
    <w:rsid w:val="00EF5B5E"/>
    <w:rsid w:val="00EF5C09"/>
    <w:rsid w:val="00EF6305"/>
    <w:rsid w:val="00F03BA0"/>
    <w:rsid w:val="00F0477B"/>
    <w:rsid w:val="00F05499"/>
    <w:rsid w:val="00F05C50"/>
    <w:rsid w:val="00F06130"/>
    <w:rsid w:val="00F11373"/>
    <w:rsid w:val="00F118C5"/>
    <w:rsid w:val="00F11AC7"/>
    <w:rsid w:val="00F11CC4"/>
    <w:rsid w:val="00F12D35"/>
    <w:rsid w:val="00F14BB7"/>
    <w:rsid w:val="00F203FB"/>
    <w:rsid w:val="00F2085B"/>
    <w:rsid w:val="00F21BEF"/>
    <w:rsid w:val="00F25C11"/>
    <w:rsid w:val="00F268DA"/>
    <w:rsid w:val="00F273C0"/>
    <w:rsid w:val="00F30DA3"/>
    <w:rsid w:val="00F313BD"/>
    <w:rsid w:val="00F31B56"/>
    <w:rsid w:val="00F33638"/>
    <w:rsid w:val="00F34A91"/>
    <w:rsid w:val="00F35C7A"/>
    <w:rsid w:val="00F37487"/>
    <w:rsid w:val="00F40613"/>
    <w:rsid w:val="00F4299E"/>
    <w:rsid w:val="00F4725D"/>
    <w:rsid w:val="00F50BBD"/>
    <w:rsid w:val="00F53850"/>
    <w:rsid w:val="00F53C77"/>
    <w:rsid w:val="00F543E1"/>
    <w:rsid w:val="00F57D38"/>
    <w:rsid w:val="00F605A4"/>
    <w:rsid w:val="00F608FE"/>
    <w:rsid w:val="00F62611"/>
    <w:rsid w:val="00F64B95"/>
    <w:rsid w:val="00F65816"/>
    <w:rsid w:val="00F67758"/>
    <w:rsid w:val="00F7005F"/>
    <w:rsid w:val="00F708D2"/>
    <w:rsid w:val="00F7143D"/>
    <w:rsid w:val="00F714A4"/>
    <w:rsid w:val="00F72F3A"/>
    <w:rsid w:val="00F74680"/>
    <w:rsid w:val="00F77B2F"/>
    <w:rsid w:val="00F80896"/>
    <w:rsid w:val="00F814E9"/>
    <w:rsid w:val="00F84068"/>
    <w:rsid w:val="00F8420E"/>
    <w:rsid w:val="00F8598F"/>
    <w:rsid w:val="00F85B27"/>
    <w:rsid w:val="00F866A2"/>
    <w:rsid w:val="00F90A9A"/>
    <w:rsid w:val="00F91257"/>
    <w:rsid w:val="00F924A3"/>
    <w:rsid w:val="00F9263E"/>
    <w:rsid w:val="00F940C7"/>
    <w:rsid w:val="00F94B05"/>
    <w:rsid w:val="00F959EE"/>
    <w:rsid w:val="00F9739E"/>
    <w:rsid w:val="00F97A1E"/>
    <w:rsid w:val="00F97FD8"/>
    <w:rsid w:val="00FA0EBD"/>
    <w:rsid w:val="00FA117B"/>
    <w:rsid w:val="00FA14E7"/>
    <w:rsid w:val="00FA1AFF"/>
    <w:rsid w:val="00FA5FE5"/>
    <w:rsid w:val="00FA7986"/>
    <w:rsid w:val="00FB3197"/>
    <w:rsid w:val="00FB4336"/>
    <w:rsid w:val="00FB4564"/>
    <w:rsid w:val="00FB5030"/>
    <w:rsid w:val="00FB6EAC"/>
    <w:rsid w:val="00FB74AC"/>
    <w:rsid w:val="00FB7B9C"/>
    <w:rsid w:val="00FC0EB3"/>
    <w:rsid w:val="00FC1E34"/>
    <w:rsid w:val="00FC240C"/>
    <w:rsid w:val="00FC532A"/>
    <w:rsid w:val="00FC5741"/>
    <w:rsid w:val="00FC633A"/>
    <w:rsid w:val="00FC6F15"/>
    <w:rsid w:val="00FD279C"/>
    <w:rsid w:val="00FD381F"/>
    <w:rsid w:val="00FD71B6"/>
    <w:rsid w:val="00FE097F"/>
    <w:rsid w:val="00FE2731"/>
    <w:rsid w:val="00FE47BA"/>
    <w:rsid w:val="00FE4843"/>
    <w:rsid w:val="00FE5258"/>
    <w:rsid w:val="00FE633F"/>
    <w:rsid w:val="00FF02E2"/>
    <w:rsid w:val="00FF07E0"/>
    <w:rsid w:val="00FF11DD"/>
    <w:rsid w:val="00FF3636"/>
    <w:rsid w:val="00FF6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9AAAE"/>
  <w15:docId w15:val="{CE6B6753-FCC3-4F46-8210-95ADEE770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B566C8"/>
    <w:pPr>
      <w:keepNext/>
      <w:keepLines/>
      <w:spacing w:before="240" w:after="0"/>
      <w:jc w:val="both"/>
      <w:outlineLvl w:val="0"/>
    </w:pPr>
    <w:rPr>
      <w:rFonts w:ascii="Times New Roman" w:eastAsia="Times New Roman" w:hAnsi="Times New Roman"/>
      <w:b/>
      <w:bCs/>
      <w:color w:val="FF0000"/>
      <w:sz w:val="26"/>
      <w:szCs w:val="26"/>
      <w:lang w:val="en-GB" w:eastAsia="en-GB"/>
    </w:rPr>
  </w:style>
  <w:style w:type="paragraph" w:styleId="Heading2">
    <w:name w:val="heading 2"/>
    <w:basedOn w:val="Normal"/>
    <w:link w:val="Heading2Char"/>
    <w:uiPriority w:val="9"/>
    <w:qFormat/>
    <w:rsid w:val="00A02360"/>
    <w:pPr>
      <w:spacing w:before="100" w:beforeAutospacing="1" w:after="100" w:afterAutospacing="1" w:line="240" w:lineRule="auto"/>
      <w:outlineLvl w:val="1"/>
    </w:pPr>
    <w:rPr>
      <w:rFonts w:ascii="Times New Roman" w:eastAsia="Times New Roman" w:hAnsi="Times New Roman"/>
      <w:b/>
      <w:bCs/>
      <w:sz w:val="36"/>
      <w:szCs w:val="36"/>
      <w:lang w:eastAsia="zh-CN"/>
    </w:rPr>
  </w:style>
  <w:style w:type="paragraph" w:styleId="Heading3">
    <w:name w:val="heading 3"/>
    <w:basedOn w:val="Normal"/>
    <w:next w:val="Normal"/>
    <w:link w:val="Heading3Char"/>
    <w:uiPriority w:val="9"/>
    <w:unhideWhenUsed/>
    <w:qFormat/>
    <w:rsid w:val="000264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2647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10720"/>
    <w:rPr>
      <w:color w:val="0563C1"/>
      <w:u w:val="single"/>
    </w:rPr>
  </w:style>
  <w:style w:type="character" w:styleId="FollowedHyperlink">
    <w:name w:val="FollowedHyperlink"/>
    <w:uiPriority w:val="99"/>
    <w:unhideWhenUsed/>
    <w:rsid w:val="00510720"/>
    <w:rPr>
      <w:color w:val="954F72"/>
      <w:u w:val="single"/>
    </w:rPr>
  </w:style>
  <w:style w:type="paragraph" w:customStyle="1" w:styleId="msonormal0">
    <w:name w:val="msonormal"/>
    <w:basedOn w:val="Normal"/>
    <w:rsid w:val="00510720"/>
    <w:pPr>
      <w:spacing w:before="100" w:beforeAutospacing="1" w:after="100" w:afterAutospacing="1" w:line="240" w:lineRule="auto"/>
    </w:pPr>
    <w:rPr>
      <w:rFonts w:ascii="Times New Roman" w:eastAsia="Times New Roman" w:hAnsi="Times New Roman"/>
      <w:sz w:val="24"/>
      <w:szCs w:val="24"/>
    </w:rPr>
  </w:style>
  <w:style w:type="paragraph" w:customStyle="1" w:styleId="xl63">
    <w:name w:val="xl63"/>
    <w:basedOn w:val="Normal"/>
    <w:rsid w:val="00510720"/>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64">
    <w:name w:val="xl64"/>
    <w:basedOn w:val="Normal"/>
    <w:rsid w:val="00510720"/>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xl65">
    <w:name w:val="xl65"/>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7">
    <w:name w:val="xl67"/>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rPr>
  </w:style>
  <w:style w:type="paragraph" w:customStyle="1" w:styleId="xl69">
    <w:name w:val="xl69"/>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24"/>
      <w:szCs w:val="24"/>
    </w:rPr>
  </w:style>
  <w:style w:type="paragraph" w:customStyle="1" w:styleId="xl70">
    <w:name w:val="xl70"/>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1">
    <w:name w:val="xl71"/>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2">
    <w:name w:val="xl72"/>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4">
    <w:name w:val="xl74"/>
    <w:basedOn w:val="Normal"/>
    <w:rsid w:val="00510720"/>
    <w:pPr>
      <w:spacing w:before="100" w:beforeAutospacing="1" w:after="100" w:afterAutospacing="1" w:line="240" w:lineRule="auto"/>
    </w:pPr>
    <w:rPr>
      <w:rFonts w:ascii="Times New Roman" w:eastAsia="Times New Roman" w:hAnsi="Times New Roman"/>
      <w:color w:val="FF0000"/>
      <w:sz w:val="24"/>
      <w:szCs w:val="24"/>
    </w:rPr>
  </w:style>
  <w:style w:type="paragraph" w:customStyle="1" w:styleId="xl75">
    <w:name w:val="xl75"/>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6">
    <w:name w:val="xl76"/>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Normal"/>
    <w:rsid w:val="00510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rPr>
  </w:style>
  <w:style w:type="paragraph" w:customStyle="1" w:styleId="xl78">
    <w:name w:val="xl78"/>
    <w:basedOn w:val="Normal"/>
    <w:rsid w:val="005107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color w:val="FF0000"/>
      <w:sz w:val="24"/>
      <w:szCs w:val="24"/>
    </w:rPr>
  </w:style>
  <w:style w:type="paragraph" w:customStyle="1" w:styleId="xl79">
    <w:name w:val="xl79"/>
    <w:basedOn w:val="Normal"/>
    <w:rsid w:val="00510720"/>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0">
    <w:name w:val="xl80"/>
    <w:basedOn w:val="Normal"/>
    <w:rsid w:val="00510720"/>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81">
    <w:name w:val="xl81"/>
    <w:basedOn w:val="Normal"/>
    <w:rsid w:val="00510720"/>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center"/>
    </w:pPr>
    <w:rPr>
      <w:rFonts w:ascii="Times New Roman" w:eastAsia="Times New Roman" w:hAnsi="Times New Roman"/>
      <w:b/>
      <w:bCs/>
      <w:sz w:val="24"/>
      <w:szCs w:val="24"/>
    </w:rPr>
  </w:style>
  <w:style w:type="table" w:customStyle="1" w:styleId="TableGrid2">
    <w:name w:val="Table Grid2"/>
    <w:basedOn w:val="TableNormal"/>
    <w:next w:val="TableGrid"/>
    <w:uiPriority w:val="59"/>
    <w:rsid w:val="00A86049"/>
    <w:rPr>
      <w:rFonts w:ascii="Arial" w:eastAsia="Arial" w:hAnsi="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unhideWhenUsed/>
    <w:rsid w:val="00A860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186D"/>
    <w:pPr>
      <w:ind w:left="720"/>
      <w:contextualSpacing/>
    </w:pPr>
    <w:rPr>
      <w:rFonts w:asciiTheme="minorHAnsi" w:eastAsiaTheme="minorHAnsi" w:hAnsiTheme="minorHAnsi" w:cstheme="minorBidi"/>
    </w:rPr>
  </w:style>
  <w:style w:type="character" w:customStyle="1" w:styleId="fontstyle01">
    <w:name w:val="fontstyle01"/>
    <w:basedOn w:val="DefaultParagraphFont"/>
    <w:rsid w:val="00C94415"/>
    <w:rPr>
      <w:rFonts w:ascii="AdvOTb92eb7df.I" w:hAnsi="AdvOTb92eb7df.I" w:hint="default"/>
      <w:b w:val="0"/>
      <w:bCs w:val="0"/>
      <w:i w:val="0"/>
      <w:iCs w:val="0"/>
      <w:color w:val="000000"/>
      <w:sz w:val="14"/>
      <w:szCs w:val="14"/>
    </w:rPr>
  </w:style>
  <w:style w:type="paragraph" w:styleId="NormalWeb">
    <w:name w:val="Normal (Web)"/>
    <w:basedOn w:val="Normal"/>
    <w:uiPriority w:val="99"/>
    <w:unhideWhenUsed/>
    <w:rsid w:val="00B3019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rsid w:val="00A02360"/>
    <w:rPr>
      <w:rFonts w:ascii="Times New Roman" w:eastAsia="Times New Roman" w:hAnsi="Times New Roman"/>
      <w:b/>
      <w:bCs/>
      <w:sz w:val="36"/>
      <w:szCs w:val="36"/>
      <w:lang w:eastAsia="zh-CN"/>
    </w:rPr>
  </w:style>
  <w:style w:type="character" w:styleId="HTMLCite">
    <w:name w:val="HTML Cite"/>
    <w:basedOn w:val="DefaultParagraphFont"/>
    <w:uiPriority w:val="99"/>
    <w:unhideWhenUsed/>
    <w:rsid w:val="009058C3"/>
    <w:rPr>
      <w:i/>
      <w:iCs/>
    </w:rPr>
  </w:style>
  <w:style w:type="character" w:customStyle="1" w:styleId="citation">
    <w:name w:val="citation"/>
    <w:basedOn w:val="DefaultParagraphFont"/>
    <w:rsid w:val="00377636"/>
  </w:style>
  <w:style w:type="table" w:customStyle="1" w:styleId="TableGrid1">
    <w:name w:val="Table Grid1"/>
    <w:basedOn w:val="TableNormal"/>
    <w:next w:val="TableGrid"/>
    <w:uiPriority w:val="59"/>
    <w:rsid w:val="0090344F"/>
    <w:rPr>
      <w:rFonts w:ascii="Times New Roman" w:eastAsia="Arial" w:hAnsi="Times New Roman"/>
      <w:sz w:val="28"/>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A1AFF"/>
    <w:rPr>
      <w:rFonts w:ascii="Times New Roman" w:eastAsia="Arial" w:hAnsi="Times New Roman"/>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4A3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CEE"/>
    <w:rPr>
      <w:sz w:val="22"/>
      <w:szCs w:val="22"/>
    </w:rPr>
  </w:style>
  <w:style w:type="paragraph" w:styleId="Header">
    <w:name w:val="header"/>
    <w:basedOn w:val="Normal"/>
    <w:link w:val="HeaderChar"/>
    <w:uiPriority w:val="99"/>
    <w:unhideWhenUsed/>
    <w:rsid w:val="0018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23C"/>
    <w:rPr>
      <w:sz w:val="22"/>
      <w:szCs w:val="22"/>
    </w:rPr>
  </w:style>
  <w:style w:type="table" w:customStyle="1" w:styleId="TableGrid4">
    <w:name w:val="Table Grid4"/>
    <w:basedOn w:val="TableNormal"/>
    <w:next w:val="TableGrid"/>
    <w:uiPriority w:val="59"/>
    <w:rsid w:val="00D244A9"/>
    <w:pPr>
      <w:spacing w:line="276"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644F7"/>
    <w:rPr>
      <w:rFonts w:ascii="Times New Roman" w:eastAsia="Times New Roman" w:hAnsi="Times New Roman"/>
      <w:b/>
      <w:bCs/>
      <w:color w:val="FF0000"/>
      <w:sz w:val="26"/>
      <w:szCs w:val="26"/>
      <w:lang w:val="en-GB" w:eastAsia="en-GB"/>
    </w:rPr>
  </w:style>
  <w:style w:type="character" w:customStyle="1" w:styleId="Heading3Char">
    <w:name w:val="Heading 3 Char"/>
    <w:basedOn w:val="DefaultParagraphFont"/>
    <w:link w:val="Heading3"/>
    <w:uiPriority w:val="9"/>
    <w:rsid w:val="000264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26475"/>
    <w:rPr>
      <w:rFonts w:asciiTheme="majorHAnsi" w:eastAsiaTheme="majorEastAsia" w:hAnsiTheme="majorHAnsi" w:cstheme="majorBidi"/>
      <w:i/>
      <w:iCs/>
      <w:color w:val="2E74B5" w:themeColor="accent1" w:themeShade="BF"/>
      <w:sz w:val="22"/>
      <w:szCs w:val="22"/>
    </w:rPr>
  </w:style>
  <w:style w:type="character" w:customStyle="1" w:styleId="FULLHINHChar">
    <w:name w:val="FULL HINH Char"/>
    <w:link w:val="FULLHINH"/>
    <w:locked/>
    <w:rsid w:val="00AF6184"/>
    <w:rPr>
      <w:sz w:val="18"/>
    </w:rPr>
  </w:style>
  <w:style w:type="paragraph" w:customStyle="1" w:styleId="FULLHINH">
    <w:name w:val="FULL HINH"/>
    <w:basedOn w:val="Caption"/>
    <w:link w:val="FULLHINHChar"/>
    <w:rsid w:val="00AF6184"/>
    <w:pPr>
      <w:spacing w:before="120" w:after="120" w:line="360" w:lineRule="auto"/>
      <w:jc w:val="center"/>
    </w:pPr>
    <w:rPr>
      <w:i w:val="0"/>
      <w:iCs w:val="0"/>
      <w:color w:val="auto"/>
      <w:szCs w:val="20"/>
    </w:rPr>
  </w:style>
  <w:style w:type="paragraph" w:styleId="Caption">
    <w:name w:val="caption"/>
    <w:basedOn w:val="Normal"/>
    <w:next w:val="Normal"/>
    <w:unhideWhenUsed/>
    <w:qFormat/>
    <w:rsid w:val="00AF6184"/>
    <w:pPr>
      <w:spacing w:after="200" w:line="240" w:lineRule="auto"/>
    </w:pPr>
    <w:rPr>
      <w:i/>
      <w:iCs/>
      <w:color w:val="44546A" w:themeColor="text2"/>
      <w:sz w:val="18"/>
      <w:szCs w:val="18"/>
    </w:rPr>
  </w:style>
  <w:style w:type="table" w:customStyle="1" w:styleId="TableGrid5">
    <w:name w:val="Table Grid5"/>
    <w:basedOn w:val="TableNormal"/>
    <w:next w:val="TableGrid"/>
    <w:uiPriority w:val="39"/>
    <w:rsid w:val="007A08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7C08B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1F596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105A8"/>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2370B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F543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2C0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8A5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7E00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8A25CB"/>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E6459E"/>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unhideWhenUsed/>
    <w:rsid w:val="00FE27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C60894"/>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147734"/>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470798"/>
    <w:rPr>
      <w:rFonts w:ascii="Arial" w:eastAsia="Arial" w:hAnsi="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inh">
    <w:name w:val="hinh"/>
    <w:basedOn w:val="Normal"/>
    <w:rsid w:val="00440732"/>
    <w:pPr>
      <w:spacing w:before="160" w:line="288" w:lineRule="auto"/>
      <w:ind w:firstLine="284"/>
      <w:jc w:val="center"/>
    </w:pPr>
    <w:rPr>
      <w:rFonts w:ascii=".VnTime" w:eastAsia="Times New Roman" w:hAnsi=".VnTime"/>
      <w:i/>
      <w:szCs w:val="20"/>
    </w:rPr>
  </w:style>
  <w:style w:type="table" w:customStyle="1" w:styleId="TableGrid20">
    <w:name w:val="Table Grid20"/>
    <w:basedOn w:val="TableNormal"/>
    <w:next w:val="TableGrid"/>
    <w:uiPriority w:val="59"/>
    <w:rsid w:val="003370E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D07C74"/>
    <w:pPr>
      <w:spacing w:after="120"/>
    </w:pPr>
    <w:rPr>
      <w:sz w:val="16"/>
      <w:szCs w:val="16"/>
    </w:rPr>
  </w:style>
  <w:style w:type="character" w:customStyle="1" w:styleId="BodyText3Char">
    <w:name w:val="Body Text 3 Char"/>
    <w:basedOn w:val="DefaultParagraphFont"/>
    <w:link w:val="BodyText3"/>
    <w:uiPriority w:val="99"/>
    <w:semiHidden/>
    <w:rsid w:val="00D07C74"/>
    <w:rPr>
      <w:sz w:val="16"/>
      <w:szCs w:val="16"/>
    </w:rPr>
  </w:style>
  <w:style w:type="paragraph" w:styleId="BodyText">
    <w:name w:val="Body Text"/>
    <w:basedOn w:val="Normal"/>
    <w:link w:val="BodyTextChar"/>
    <w:uiPriority w:val="99"/>
    <w:semiHidden/>
    <w:unhideWhenUsed/>
    <w:rsid w:val="00D07C74"/>
    <w:pPr>
      <w:spacing w:after="120"/>
    </w:pPr>
  </w:style>
  <w:style w:type="character" w:customStyle="1" w:styleId="BodyTextChar">
    <w:name w:val="Body Text Char"/>
    <w:basedOn w:val="DefaultParagraphFont"/>
    <w:link w:val="BodyText"/>
    <w:uiPriority w:val="99"/>
    <w:semiHidden/>
    <w:rsid w:val="00D07C74"/>
    <w:rPr>
      <w:sz w:val="22"/>
      <w:szCs w:val="22"/>
    </w:rPr>
  </w:style>
  <w:style w:type="table" w:customStyle="1" w:styleId="TableGrid21">
    <w:name w:val="Table Grid21"/>
    <w:basedOn w:val="TableNormal"/>
    <w:next w:val="TableGrid"/>
    <w:uiPriority w:val="59"/>
    <w:rsid w:val="0021655A"/>
    <w:rPr>
      <w:rFonts w:ascii="Times New Roman" w:hAnsi="Times New Roman"/>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A5FE5"/>
  </w:style>
  <w:style w:type="table" w:customStyle="1" w:styleId="TableGrid22">
    <w:name w:val="Table Grid22"/>
    <w:basedOn w:val="TableNormal"/>
    <w:next w:val="TableGrid"/>
    <w:uiPriority w:val="59"/>
    <w:rsid w:val="00FA5FE5"/>
    <w:rPr>
      <w:rFonts w:ascii="Times New Roman" w:hAnsi="Times New Roman"/>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A5FE5"/>
    <w:rPr>
      <w:color w:val="808080"/>
    </w:rPr>
  </w:style>
  <w:style w:type="paragraph" w:customStyle="1" w:styleId="BalloonText1">
    <w:name w:val="Balloon Text1"/>
    <w:basedOn w:val="Normal"/>
    <w:next w:val="BalloonText"/>
    <w:link w:val="BalloonTextChar"/>
    <w:uiPriority w:val="99"/>
    <w:semiHidden/>
    <w:unhideWhenUsed/>
    <w:rsid w:val="00FA5F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rsid w:val="00FA5FE5"/>
    <w:rPr>
      <w:rFonts w:ascii="Tahoma" w:hAnsi="Tahoma" w:cs="Tahoma"/>
      <w:sz w:val="16"/>
      <w:szCs w:val="16"/>
    </w:rPr>
  </w:style>
  <w:style w:type="paragraph" w:styleId="BalloonText">
    <w:name w:val="Balloon Text"/>
    <w:basedOn w:val="Normal"/>
    <w:link w:val="BalloonTextChar1"/>
    <w:uiPriority w:val="99"/>
    <w:unhideWhenUsed/>
    <w:rsid w:val="00FA5FE5"/>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A5FE5"/>
    <w:rPr>
      <w:rFonts w:ascii="Segoe UI" w:hAnsi="Segoe UI" w:cs="Segoe UI"/>
      <w:sz w:val="18"/>
      <w:szCs w:val="18"/>
    </w:rPr>
  </w:style>
  <w:style w:type="numbering" w:customStyle="1" w:styleId="NoList2">
    <w:name w:val="No List2"/>
    <w:next w:val="NoList"/>
    <w:uiPriority w:val="99"/>
    <w:semiHidden/>
    <w:unhideWhenUsed/>
    <w:rsid w:val="00DA17A8"/>
  </w:style>
  <w:style w:type="table" w:customStyle="1" w:styleId="TableGrid23">
    <w:name w:val="Table Grid23"/>
    <w:basedOn w:val="TableNormal"/>
    <w:next w:val="TableGrid"/>
    <w:uiPriority w:val="59"/>
    <w:rsid w:val="00DA17A8"/>
    <w:rPr>
      <w:rFonts w:ascii="Times New Roman" w:hAnsi="Times New Roman"/>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
    <w:name w:val="No List3"/>
    <w:next w:val="NoList"/>
    <w:uiPriority w:val="99"/>
    <w:semiHidden/>
    <w:rsid w:val="00D52B7B"/>
  </w:style>
  <w:style w:type="character" w:customStyle="1" w:styleId="glossarylink">
    <w:name w:val="glossarylink"/>
    <w:rsid w:val="00D52B7B"/>
  </w:style>
  <w:style w:type="character" w:customStyle="1" w:styleId="tlid-translation">
    <w:name w:val="tlid-translation"/>
    <w:rsid w:val="00D52B7B"/>
  </w:style>
  <w:style w:type="character" w:customStyle="1" w:styleId="toctogglespan">
    <w:name w:val="toctogglespan"/>
    <w:rsid w:val="00D52B7B"/>
  </w:style>
  <w:style w:type="character" w:customStyle="1" w:styleId="tocnumber">
    <w:name w:val="tocnumber"/>
    <w:rsid w:val="00D52B7B"/>
  </w:style>
  <w:style w:type="character" w:customStyle="1" w:styleId="toctext">
    <w:name w:val="toctext"/>
    <w:rsid w:val="00D52B7B"/>
  </w:style>
  <w:style w:type="character" w:customStyle="1" w:styleId="mw-headline">
    <w:name w:val="mw-headline"/>
    <w:rsid w:val="00D52B7B"/>
  </w:style>
  <w:style w:type="character" w:customStyle="1" w:styleId="mw-editsection">
    <w:name w:val="mw-editsection"/>
    <w:rsid w:val="00D52B7B"/>
  </w:style>
  <w:style w:type="character" w:customStyle="1" w:styleId="mw-editsection-bracket">
    <w:name w:val="mw-editsection-bracket"/>
    <w:rsid w:val="00D52B7B"/>
  </w:style>
  <w:style w:type="character" w:customStyle="1" w:styleId="frac">
    <w:name w:val="frac"/>
    <w:rsid w:val="00D52B7B"/>
  </w:style>
  <w:style w:type="character" w:customStyle="1" w:styleId="hide-when-compact">
    <w:name w:val="hide-when-compact"/>
    <w:rsid w:val="00D52B7B"/>
  </w:style>
  <w:style w:type="character" w:customStyle="1" w:styleId="plainlinks">
    <w:name w:val="plainlinks"/>
    <w:rsid w:val="00D52B7B"/>
  </w:style>
  <w:style w:type="character" w:customStyle="1" w:styleId="Date1">
    <w:name w:val="Date1"/>
    <w:rsid w:val="00D52B7B"/>
  </w:style>
  <w:style w:type="character" w:customStyle="1" w:styleId="mw-cite-backlink">
    <w:name w:val="mw-cite-backlink"/>
    <w:rsid w:val="00D52B7B"/>
  </w:style>
  <w:style w:type="character" w:customStyle="1" w:styleId="reference-text">
    <w:name w:val="reference-text"/>
    <w:rsid w:val="00D52B7B"/>
  </w:style>
  <w:style w:type="character" w:customStyle="1" w:styleId="z3988">
    <w:name w:val="z3988"/>
    <w:rsid w:val="00D52B7B"/>
  </w:style>
  <w:style w:type="character" w:customStyle="1" w:styleId="reference-accessdate">
    <w:name w:val="reference-accessdate"/>
    <w:rsid w:val="00D52B7B"/>
  </w:style>
  <w:style w:type="character" w:customStyle="1" w:styleId="nowrap">
    <w:name w:val="nowrap"/>
    <w:rsid w:val="00D52B7B"/>
  </w:style>
  <w:style w:type="character" w:customStyle="1" w:styleId="cs1-format">
    <w:name w:val="cs1-format"/>
    <w:rsid w:val="00D52B7B"/>
  </w:style>
  <w:style w:type="character" w:customStyle="1" w:styleId="cite-accessibility-label">
    <w:name w:val="cite-accessibility-label"/>
    <w:rsid w:val="00D52B7B"/>
  </w:style>
  <w:style w:type="character" w:customStyle="1" w:styleId="cs1-kern-left">
    <w:name w:val="cs1-kern-left"/>
    <w:rsid w:val="00D52B7B"/>
  </w:style>
  <w:style w:type="character" w:styleId="Emphasis">
    <w:name w:val="Emphasis"/>
    <w:qFormat/>
    <w:rsid w:val="00D52B7B"/>
    <w:rPr>
      <w:i/>
      <w:iCs/>
    </w:rPr>
  </w:style>
  <w:style w:type="paragraph" w:styleId="NoSpacing">
    <w:name w:val="No Spacing"/>
    <w:uiPriority w:val="1"/>
    <w:qFormat/>
    <w:rsid w:val="00D52B7B"/>
    <w:pPr>
      <w:overflowPunct w:val="0"/>
      <w:autoSpaceDE w:val="0"/>
      <w:autoSpaceDN w:val="0"/>
      <w:adjustRightInd w:val="0"/>
      <w:textAlignment w:val="baseline"/>
    </w:pPr>
    <w:rPr>
      <w:rFonts w:ascii="Times New Roman" w:eastAsia="Times New Roman" w:hAnsi="Times New Roman"/>
    </w:rPr>
  </w:style>
  <w:style w:type="character" w:customStyle="1" w:styleId="anchor-text">
    <w:name w:val="anchor-text"/>
    <w:rsid w:val="00D52B7B"/>
  </w:style>
  <w:style w:type="character" w:styleId="Strong">
    <w:name w:val="Strong"/>
    <w:uiPriority w:val="22"/>
    <w:qFormat/>
    <w:rsid w:val="00D52B7B"/>
    <w:rPr>
      <w:b/>
      <w:bCs/>
    </w:rPr>
  </w:style>
  <w:style w:type="paragraph" w:styleId="BodyTextIndent">
    <w:name w:val="Body Text Indent"/>
    <w:basedOn w:val="Normal"/>
    <w:link w:val="BodyTextIndentChar"/>
    <w:uiPriority w:val="99"/>
    <w:semiHidden/>
    <w:unhideWhenUsed/>
    <w:rsid w:val="0034140F"/>
    <w:pPr>
      <w:spacing w:after="120"/>
      <w:ind w:left="283"/>
    </w:pPr>
  </w:style>
  <w:style w:type="character" w:customStyle="1" w:styleId="BodyTextIndentChar">
    <w:name w:val="Body Text Indent Char"/>
    <w:basedOn w:val="DefaultParagraphFont"/>
    <w:link w:val="BodyTextIndent"/>
    <w:uiPriority w:val="99"/>
    <w:semiHidden/>
    <w:rsid w:val="0034140F"/>
    <w:rPr>
      <w:sz w:val="22"/>
      <w:szCs w:val="22"/>
    </w:rPr>
  </w:style>
  <w:style w:type="table" w:customStyle="1" w:styleId="TableGrid24">
    <w:name w:val="Table Grid24"/>
    <w:basedOn w:val="TableNormal"/>
    <w:next w:val="TableGrid"/>
    <w:uiPriority w:val="39"/>
    <w:rsid w:val="00BA04B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B6091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E74BF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044BA8"/>
    <w:pPr>
      <w:jc w:val="left"/>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1">
    <w:name w:val="toc 1"/>
    <w:basedOn w:val="Normal"/>
    <w:next w:val="Normal"/>
    <w:autoRedefine/>
    <w:uiPriority w:val="39"/>
    <w:unhideWhenUsed/>
    <w:rsid w:val="00044BA8"/>
    <w:pPr>
      <w:spacing w:after="100"/>
    </w:pPr>
  </w:style>
  <w:style w:type="paragraph" w:styleId="TOC3">
    <w:name w:val="toc 3"/>
    <w:basedOn w:val="Normal"/>
    <w:next w:val="Normal"/>
    <w:autoRedefine/>
    <w:uiPriority w:val="39"/>
    <w:unhideWhenUsed/>
    <w:rsid w:val="00044BA8"/>
    <w:pPr>
      <w:spacing w:after="100"/>
      <w:ind w:left="440"/>
    </w:pPr>
  </w:style>
  <w:style w:type="paragraph" w:styleId="TOC2">
    <w:name w:val="toc 2"/>
    <w:basedOn w:val="Normal"/>
    <w:next w:val="Normal"/>
    <w:autoRedefine/>
    <w:uiPriority w:val="39"/>
    <w:unhideWhenUsed/>
    <w:rsid w:val="00044BA8"/>
    <w:pPr>
      <w:spacing w:after="100"/>
      <w:ind w:left="220"/>
    </w:pPr>
  </w:style>
  <w:style w:type="paragraph" w:styleId="TOC4">
    <w:name w:val="toc 4"/>
    <w:basedOn w:val="Normal"/>
    <w:next w:val="Normal"/>
    <w:autoRedefine/>
    <w:uiPriority w:val="39"/>
    <w:unhideWhenUsed/>
    <w:rsid w:val="003D37F8"/>
    <w:pPr>
      <w:spacing w:after="100"/>
      <w:ind w:left="660"/>
    </w:pPr>
    <w:rPr>
      <w:rFonts w:asciiTheme="minorHAnsi" w:eastAsiaTheme="minorEastAsia" w:hAnsiTheme="minorHAnsi" w:cstheme="minorBidi"/>
      <w:lang w:val="en-GB" w:eastAsia="en-GB"/>
    </w:rPr>
  </w:style>
  <w:style w:type="paragraph" w:styleId="TOC5">
    <w:name w:val="toc 5"/>
    <w:basedOn w:val="Normal"/>
    <w:next w:val="Normal"/>
    <w:autoRedefine/>
    <w:uiPriority w:val="39"/>
    <w:unhideWhenUsed/>
    <w:rsid w:val="003D37F8"/>
    <w:pPr>
      <w:spacing w:after="100"/>
      <w:ind w:left="880"/>
    </w:pPr>
    <w:rPr>
      <w:rFonts w:asciiTheme="minorHAnsi" w:eastAsiaTheme="minorEastAsia" w:hAnsiTheme="minorHAnsi" w:cstheme="minorBidi"/>
      <w:lang w:val="en-GB" w:eastAsia="en-GB"/>
    </w:rPr>
  </w:style>
  <w:style w:type="paragraph" w:styleId="TOC6">
    <w:name w:val="toc 6"/>
    <w:basedOn w:val="Normal"/>
    <w:next w:val="Normal"/>
    <w:autoRedefine/>
    <w:uiPriority w:val="39"/>
    <w:unhideWhenUsed/>
    <w:rsid w:val="003D37F8"/>
    <w:pPr>
      <w:spacing w:after="100"/>
      <w:ind w:left="1100"/>
    </w:pPr>
    <w:rPr>
      <w:rFonts w:asciiTheme="minorHAnsi" w:eastAsiaTheme="minorEastAsia" w:hAnsiTheme="minorHAnsi" w:cstheme="minorBidi"/>
      <w:lang w:val="en-GB" w:eastAsia="en-GB"/>
    </w:rPr>
  </w:style>
  <w:style w:type="paragraph" w:styleId="TOC7">
    <w:name w:val="toc 7"/>
    <w:basedOn w:val="Normal"/>
    <w:next w:val="Normal"/>
    <w:autoRedefine/>
    <w:uiPriority w:val="39"/>
    <w:unhideWhenUsed/>
    <w:rsid w:val="003D37F8"/>
    <w:pPr>
      <w:spacing w:after="100"/>
      <w:ind w:left="1320"/>
    </w:pPr>
    <w:rPr>
      <w:rFonts w:asciiTheme="minorHAnsi" w:eastAsiaTheme="minorEastAsia" w:hAnsiTheme="minorHAnsi" w:cstheme="minorBidi"/>
      <w:lang w:val="en-GB" w:eastAsia="en-GB"/>
    </w:rPr>
  </w:style>
  <w:style w:type="paragraph" w:styleId="TOC8">
    <w:name w:val="toc 8"/>
    <w:basedOn w:val="Normal"/>
    <w:next w:val="Normal"/>
    <w:autoRedefine/>
    <w:uiPriority w:val="39"/>
    <w:unhideWhenUsed/>
    <w:rsid w:val="003D37F8"/>
    <w:pPr>
      <w:spacing w:after="100"/>
      <w:ind w:left="1540"/>
    </w:pPr>
    <w:rPr>
      <w:rFonts w:asciiTheme="minorHAnsi" w:eastAsiaTheme="minorEastAsia" w:hAnsiTheme="minorHAnsi" w:cstheme="minorBidi"/>
      <w:lang w:val="en-GB" w:eastAsia="en-GB"/>
    </w:rPr>
  </w:style>
  <w:style w:type="paragraph" w:styleId="TOC9">
    <w:name w:val="toc 9"/>
    <w:basedOn w:val="Normal"/>
    <w:next w:val="Normal"/>
    <w:autoRedefine/>
    <w:uiPriority w:val="39"/>
    <w:unhideWhenUsed/>
    <w:rsid w:val="003D37F8"/>
    <w:pPr>
      <w:spacing w:after="100"/>
      <w:ind w:left="1760"/>
    </w:pPr>
    <w:rPr>
      <w:rFonts w:asciiTheme="minorHAnsi" w:eastAsiaTheme="minorEastAsia" w:hAnsiTheme="minorHAnsi" w:cstheme="minorBidi"/>
      <w:lang w:val="en-GB" w:eastAsia="en-GB"/>
    </w:rPr>
  </w:style>
  <w:style w:type="character" w:customStyle="1" w:styleId="UnresolvedMention">
    <w:name w:val="Unresolved Mention"/>
    <w:basedOn w:val="DefaultParagraphFont"/>
    <w:uiPriority w:val="99"/>
    <w:semiHidden/>
    <w:unhideWhenUsed/>
    <w:rsid w:val="003D37F8"/>
    <w:rPr>
      <w:color w:val="605E5C"/>
      <w:shd w:val="clear" w:color="auto" w:fill="E1DFDD"/>
    </w:rPr>
  </w:style>
  <w:style w:type="paragraph" w:customStyle="1" w:styleId="Style6">
    <w:name w:val="Style6"/>
    <w:basedOn w:val="Normal"/>
    <w:qFormat/>
    <w:rsid w:val="00F313BD"/>
    <w:pPr>
      <w:spacing w:before="240" w:after="120" w:line="288" w:lineRule="auto"/>
      <w:jc w:val="both"/>
    </w:pPr>
    <w:rPr>
      <w:rFonts w:ascii="Times New Roman" w:hAnsi="Times New Roman"/>
      <w:sz w:val="26"/>
      <w:lang w:val="en-SG"/>
    </w:rPr>
  </w:style>
  <w:style w:type="table" w:styleId="PlainTable1">
    <w:name w:val="Plain Table 1"/>
    <w:basedOn w:val="TableNormal"/>
    <w:uiPriority w:val="41"/>
    <w:rsid w:val="005D21D4"/>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C217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41509">
      <w:bodyDiv w:val="1"/>
      <w:marLeft w:val="0"/>
      <w:marRight w:val="0"/>
      <w:marTop w:val="0"/>
      <w:marBottom w:val="0"/>
      <w:divBdr>
        <w:top w:val="none" w:sz="0" w:space="0" w:color="auto"/>
        <w:left w:val="none" w:sz="0" w:space="0" w:color="auto"/>
        <w:bottom w:val="none" w:sz="0" w:space="0" w:color="auto"/>
        <w:right w:val="none" w:sz="0" w:space="0" w:color="auto"/>
      </w:divBdr>
    </w:div>
    <w:div w:id="483086231">
      <w:bodyDiv w:val="1"/>
      <w:marLeft w:val="0"/>
      <w:marRight w:val="0"/>
      <w:marTop w:val="0"/>
      <w:marBottom w:val="0"/>
      <w:divBdr>
        <w:top w:val="none" w:sz="0" w:space="0" w:color="auto"/>
        <w:left w:val="none" w:sz="0" w:space="0" w:color="auto"/>
        <w:bottom w:val="none" w:sz="0" w:space="0" w:color="auto"/>
        <w:right w:val="none" w:sz="0" w:space="0" w:color="auto"/>
      </w:divBdr>
    </w:div>
    <w:div w:id="653333656">
      <w:bodyDiv w:val="1"/>
      <w:marLeft w:val="0"/>
      <w:marRight w:val="0"/>
      <w:marTop w:val="0"/>
      <w:marBottom w:val="0"/>
      <w:divBdr>
        <w:top w:val="none" w:sz="0" w:space="0" w:color="auto"/>
        <w:left w:val="none" w:sz="0" w:space="0" w:color="auto"/>
        <w:bottom w:val="none" w:sz="0" w:space="0" w:color="auto"/>
        <w:right w:val="none" w:sz="0" w:space="0" w:color="auto"/>
      </w:divBdr>
    </w:div>
    <w:div w:id="824249346">
      <w:bodyDiv w:val="1"/>
      <w:marLeft w:val="0"/>
      <w:marRight w:val="0"/>
      <w:marTop w:val="0"/>
      <w:marBottom w:val="0"/>
      <w:divBdr>
        <w:top w:val="none" w:sz="0" w:space="0" w:color="auto"/>
        <w:left w:val="none" w:sz="0" w:space="0" w:color="auto"/>
        <w:bottom w:val="none" w:sz="0" w:space="0" w:color="auto"/>
        <w:right w:val="none" w:sz="0" w:space="0" w:color="auto"/>
      </w:divBdr>
    </w:div>
    <w:div w:id="1050811878">
      <w:bodyDiv w:val="1"/>
      <w:marLeft w:val="0"/>
      <w:marRight w:val="0"/>
      <w:marTop w:val="0"/>
      <w:marBottom w:val="0"/>
      <w:divBdr>
        <w:top w:val="none" w:sz="0" w:space="0" w:color="auto"/>
        <w:left w:val="none" w:sz="0" w:space="0" w:color="auto"/>
        <w:bottom w:val="none" w:sz="0" w:space="0" w:color="auto"/>
        <w:right w:val="none" w:sz="0" w:space="0" w:color="auto"/>
      </w:divBdr>
    </w:div>
    <w:div w:id="169410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F0319-50BD-43F0-B12F-36AC6B38A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656</Words>
  <Characters>3743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HuuThanh</cp:lastModifiedBy>
  <cp:revision>5</cp:revision>
  <cp:lastPrinted>2022-03-14T18:21:00Z</cp:lastPrinted>
  <dcterms:created xsi:type="dcterms:W3CDTF">2023-06-27T10:03:00Z</dcterms:created>
  <dcterms:modified xsi:type="dcterms:W3CDTF">2023-09-05T08:51:00Z</dcterms:modified>
</cp:coreProperties>
</file>